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3c18cfba46a1" w:history="1">
              <w:r>
                <w:rPr>
                  <w:rStyle w:val="Hyperlink"/>
                </w:rPr>
                <w:t>2026-2032年中国现代农业产业园市场现状调研与发展前景趋势分析报告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3c18cfba46a1" w:history="1">
              <w:r>
                <w:rPr>
                  <w:rStyle w:val="Hyperlink"/>
                </w:rPr>
                <w:t>2026-2032年中国现代农业产业园市场现状调研与发展前景趋势分析报告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d3c18cfba46a1" w:history="1">
                <w:r>
                  <w:rPr>
                    <w:rStyle w:val="Hyperlink"/>
                  </w:rPr>
                  <w:t>https://www.20087.com/2/55/XianDaiNongYeChanYeYuanHangYeQianJingQuShi.html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产业园是以规模化种养为基础，融合科技研发、加工物流、品牌营销与农旅体验于一体的综合性农业发展平台，强调“生产+加工+科技+融合”四位一体。当前国家级与省级园区普遍引入智能灌溉、环境监控、无人机植保及区块链溯源系统，推动标准化、绿色化与数字化生产；龙头企业带动下，形成“公司+合作社+农户”利益联结机制。然而，部分园区存在重基建轻运营、科技成果转化率低、同质化种植导致市场饱和、以及小农户融入度不足等问题，导致产业效益未达预期；同时，土地流转与金融支持政策落地不均制约可持续投入。</w:t>
      </w:r>
      <w:r>
        <w:rPr>
          <w:rFonts w:hint="eastAsia"/>
        </w:rPr>
        <w:br/>
      </w:r>
      <w:r>
        <w:rPr>
          <w:rFonts w:hint="eastAsia"/>
        </w:rPr>
        <w:t>　　未来，现代农业产业园将向数智赋能、三产深度融合与低碳循环升级。农业大模型将整合气象、土壤与市场数据，提供种植决策与风险预警；而分布式光伏、生物质能与有机肥闭环系统将构建零碳农场样板。在业态上，中央厨房直供、认养农业、研学旅行等新模式将提升附加值与用户粘性。同时，园区将作为县域乡村振兴枢纽，链接电商平台与城市消费社群，实现“从田间到餐桌”高效对接。长远看，现代农业产业园将从政策驱动型集聚区升级为“科技引领+利益共享+生态友好”的农业农村现代化核心载体，在粮食安全与共同富裕双重目标下发挥引擎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3c18cfba46a1" w:history="1">
        <w:r>
          <w:rPr>
            <w:rStyle w:val="Hyperlink"/>
          </w:rPr>
          <w:t>2026-2032年中国现代农业产业园市场现状调研与发展前景趋势分析报告</w:t>
        </w:r>
      </w:hyperlink>
      <w:r>
        <w:rPr>
          <w:rFonts w:hint="eastAsia"/>
        </w:rPr>
        <w:t>》系统分析了现代农业产业园行业的市场规模、供需动态及竞争格局，重点评估了主要现代农业产业园企业的经营表现，并对现代农业产业园行业未来发展趋势进行了科学预测。报告结合现代农业产业园技术现状与SWOT分析，揭示了市场机遇与潜在风险。市场调研网发布的《</w:t>
      </w:r>
      <w:hyperlink r:id="Rad8d3c18cfba46a1" w:history="1">
        <w:r>
          <w:rPr>
            <w:rStyle w:val="Hyperlink"/>
          </w:rPr>
          <w:t>2026-2032年中国现代农业产业园市场现状调研与发展前景趋势分析报告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现代农业产业园产业概述</w:t>
      </w:r>
      <w:r>
        <w:rPr>
          <w:rFonts w:hint="eastAsia"/>
        </w:rPr>
        <w:br/>
      </w:r>
      <w:r>
        <w:rPr>
          <w:rFonts w:hint="eastAsia"/>
        </w:rPr>
        <w:t>　　第一节 现代农业产业园定义与分类</w:t>
      </w:r>
      <w:r>
        <w:rPr>
          <w:rFonts w:hint="eastAsia"/>
        </w:rPr>
        <w:br/>
      </w:r>
      <w:r>
        <w:rPr>
          <w:rFonts w:hint="eastAsia"/>
        </w:rPr>
        <w:t>　　第二节 现代农业产业园产业链结构及关键环节剖析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现代农业产业园商业模式与盈利模式解析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现代农业产业园经济指标与行业评估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全球现代农业产业园市场发展综述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2020-2025年全球现代农业产业园市场规模及增长趋势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主要国家与地区现代农业产业园市场对比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2026-2032年全球现代农业产业园行业发展趋势与前景预测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国际现代农业产业园市场发展趋势及对我国启示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二、对我国现代农业产业园市场的借鉴意义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中国现代农业产业园行业市场规模分析与预测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现代农业产业园市场的总体规模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一、2020-2025年现代农业产业园市场规模变化及趋势分析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二、2026年现代农业产业园行业市场规模特点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现代农业产业园市场规模的构成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一、现代农业产业园客户群体特征与偏好分析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二、不同类型现代农业产业园市场规模分布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三、各地区现代农业产业园市场规模差异与特点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现代农业产业园市场规模的预测与展望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一、未来几年现代农业产业园市场规模增长预测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2025-2026年现代农业产业园行业技术发展现状及趋势分析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现代农业产业园行业技术发展现状分析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国内外现代农业产业园行业技术差距分析及差距形成的主要原因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现代农业产业园行业技术发展方向、趋势预测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提升现代农业产业园行业技术能力策略建议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2020-2025年中国现代农业产业园行业总体发展与财务状况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2020-2025年现代农业产业园行业规模情况</w:t>
      </w:r>
      <w:r>
        <w:rPr>
          <w:rFonts w:hint="eastAsia"/>
        </w:rPr>
        <w:br/>
      </w:r>
      <w:r>
        <w:rPr>
          <w:rFonts w:hint="eastAsia"/>
        </w:rPr>
        <w:t>　　　　一、现代农业产业园行业企业数量规模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二、现代农业产业园行业从业人员规模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三、现代农业产业园行业市场敏感性分析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2020-2025年现代农业产业园行业财务能力分析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一、现代农业产业园行业盈利能力</w:t>
      </w:r>
      <w:r>
        <w:rPr>
          <w:rFonts w:hint="eastAsia"/>
        </w:rPr>
        <w:br/>
      </w:r>
      <w:r>
        <w:rPr>
          <w:rFonts w:hint="eastAsia"/>
        </w:rPr>
        <w:t>　　　　二、现代农业产业园行业偿债能力</w:t>
      </w:r>
      <w:r>
        <w:rPr>
          <w:rFonts w:hint="eastAsia"/>
        </w:rPr>
        <w:br/>
      </w:r>
      <w:r>
        <w:rPr>
          <w:rFonts w:hint="eastAsia"/>
        </w:rPr>
        <w:t>　　　　三、现代农业产业园行业营运能力</w:t>
      </w:r>
      <w:r>
        <w:rPr>
          <w:rFonts w:hint="eastAsia"/>
        </w:rPr>
        <w:br/>
      </w:r>
      <w:r>
        <w:rPr>
          <w:rFonts w:hint="eastAsia"/>
        </w:rPr>
        <w:t>　　　　四、现代农业产业园行业发展能力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现代农业产业园细分市场（一）市场调研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现代农业产业园细分市场（二）市场调研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2020-2025年中国现代农业产业园行业重点区域调研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一、重点地区（一）现代农业产业园市场规模与特点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二、重点地区（二）现代农业产业园市场规模及特点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三、重点地区（三）现代农业产业园市场规模及特点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四、重点地区（四）现代农业产业园市场规模及特点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不同区域现代农业产业园市场的对比与启示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二、现代农业产业园市场拓展策略与建议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现代农业产业园行业渠道分析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二、各类渠道对现代农业产业园行业的影响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三、主要现代农业产业园企业渠道策略研究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现代农业产业园行业客户分析与定位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现代农业产业园行业总体市场竞争状况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一、现代农业产业园行业竞争结构分析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二、现代农业产业园企业竞争格局与集中度评估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三、现代农业产业园行业SWOT分析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现代农业产业园行业重点企业调研分析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现代农业产业园企业发展策略分析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现代农业产业园市场与销售策略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现代农业产业园品牌战略思考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中国现代农业产业园行业发展环境分析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二、现代农业产业园行业主管部门、监管体制及相关政策法规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3、现代农业产业园行业的主要法律、法规和政策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4、2026年现代农业产业园行业法律法规和政策对行业的影响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二、现代农业产业园消费者需求分析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一、现代农业产业园技术的应用与创新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二、现代农业产业园行业发展的技术趋势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2026-2032年现代农业产业园行业展趋势预测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2026-2032年现代农业产业园市场发展前景分析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一、现代农业产业园市场发展潜力</w:t>
      </w:r>
      <w:r>
        <w:rPr>
          <w:rFonts w:hint="eastAsia"/>
        </w:rPr>
        <w:br/>
      </w:r>
      <w:r>
        <w:rPr>
          <w:rFonts w:hint="eastAsia"/>
        </w:rPr>
        <w:t>　　　　二、现代农业产业园市场前景分析</w:t>
      </w:r>
      <w:r>
        <w:rPr>
          <w:rFonts w:hint="eastAsia"/>
        </w:rPr>
        <w:br/>
      </w:r>
      <w:r>
        <w:rPr>
          <w:rFonts w:hint="eastAsia"/>
        </w:rPr>
        <w:t>　　　　三、现代农业产业园细分行业发展前景分析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2026-2032年现代农业产业园发展趋势预测</w:t>
      </w:r>
      <w:r>
        <w:rPr>
          <w:rFonts w:hint="eastAsia"/>
        </w:rPr>
        <w:br/>
      </w:r>
      <w:r>
        <w:rPr>
          <w:rFonts w:hint="eastAsia"/>
        </w:rPr>
        <w:t>　　　　一、现代农业产业园发展趋势预测</w:t>
      </w:r>
      <w:r>
        <w:rPr>
          <w:rFonts w:hint="eastAsia"/>
        </w:rPr>
        <w:br/>
      </w:r>
      <w:r>
        <w:rPr>
          <w:rFonts w:hint="eastAsia"/>
        </w:rPr>
        <w:t>　　　　二、现代农业产业园市场规模预测</w:t>
      </w:r>
      <w:r>
        <w:rPr>
          <w:rFonts w:hint="eastAsia"/>
        </w:rPr>
        <w:br/>
      </w:r>
      <w:r>
        <w:rPr>
          <w:rFonts w:hint="eastAsia"/>
        </w:rPr>
        <w:t>　　　　三、现代农业产业园细分市场发展趋势预测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未来现代农业产业园行业挑战与机遇探讨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一、现代农业产业园行业挑战</w:t>
      </w:r>
      <w:r>
        <w:rPr>
          <w:rFonts w:hint="eastAsia"/>
        </w:rPr>
        <w:br/>
      </w:r>
      <w:r>
        <w:rPr>
          <w:rFonts w:hint="eastAsia"/>
        </w:rPr>
        <w:t>　　　　二、现代农业产业园行业机遇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现代农业产业园行业研究结论及建议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对现代农业产业园行业发展的建议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中~智~林：对现代农业产业园企业和投资者的建议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现代农业产业园介绍</w:t>
      </w:r>
      <w:r>
        <w:rPr>
          <w:rFonts w:hint="eastAsia"/>
        </w:rPr>
        <w:br/>
      </w:r>
      <w:r>
        <w:rPr>
          <w:rFonts w:hint="eastAsia"/>
        </w:rPr>
        <w:t>　　图表 现代农业产业园图片</w:t>
      </w:r>
      <w:r>
        <w:rPr>
          <w:rFonts w:hint="eastAsia"/>
        </w:rPr>
        <w:br/>
      </w:r>
      <w:r>
        <w:rPr>
          <w:rFonts w:hint="eastAsia"/>
        </w:rPr>
        <w:t>　　图表 现代农业产业园主要特点</w:t>
      </w:r>
      <w:r>
        <w:rPr>
          <w:rFonts w:hint="eastAsia"/>
        </w:rPr>
        <w:br/>
      </w:r>
      <w:r>
        <w:rPr>
          <w:rFonts w:hint="eastAsia"/>
        </w:rPr>
        <w:t>　　图表 现代农业产业园发展有利因素分析</w:t>
      </w:r>
      <w:r>
        <w:rPr>
          <w:rFonts w:hint="eastAsia"/>
        </w:rPr>
        <w:br/>
      </w:r>
      <w:r>
        <w:rPr>
          <w:rFonts w:hint="eastAsia"/>
        </w:rPr>
        <w:t>　　图表 现代农业产业园发展不利因素分析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进入现代农业产业园行业壁垒</w:t>
      </w:r>
      <w:r>
        <w:rPr>
          <w:rFonts w:hint="eastAsia"/>
        </w:rPr>
        <w:br/>
      </w:r>
      <w:r>
        <w:rPr>
          <w:rFonts w:hint="eastAsia"/>
        </w:rPr>
        <w:t>　　图表 现代农业产业园政策</w:t>
      </w:r>
      <w:r>
        <w:rPr>
          <w:rFonts w:hint="eastAsia"/>
        </w:rPr>
        <w:br/>
      </w:r>
      <w:r>
        <w:rPr>
          <w:rFonts w:hint="eastAsia"/>
        </w:rPr>
        <w:t>　　图表 现代农业产业园技术 标准</w:t>
      </w:r>
      <w:r>
        <w:rPr>
          <w:rFonts w:hint="eastAsia"/>
        </w:rPr>
        <w:br/>
      </w:r>
      <w:r>
        <w:rPr>
          <w:rFonts w:hint="eastAsia"/>
        </w:rPr>
        <w:t>　　图表 现代农业产业园产业链分析</w:t>
      </w:r>
      <w:r>
        <w:rPr>
          <w:rFonts w:hint="eastAsia"/>
        </w:rPr>
        <w:br/>
      </w:r>
      <w:r>
        <w:rPr>
          <w:rFonts w:hint="eastAsia"/>
        </w:rPr>
        <w:t>　　图表 现代农业产业园品牌分析</w:t>
      </w:r>
      <w:r>
        <w:rPr>
          <w:rFonts w:hint="eastAsia"/>
        </w:rPr>
        <w:br/>
      </w:r>
      <w:r>
        <w:rPr>
          <w:rFonts w:hint="eastAsia"/>
        </w:rPr>
        <w:t>　　图表 2025年现代农业产业园需求分析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2020-2025年中国现代农业产业园销售情况</w:t>
      </w:r>
      <w:r>
        <w:rPr>
          <w:rFonts w:hint="eastAsia"/>
        </w:rPr>
        <w:br/>
      </w:r>
      <w:r>
        <w:rPr>
          <w:rFonts w:hint="eastAsia"/>
        </w:rPr>
        <w:t>　　图表 现代农业产业园价格走势</w:t>
      </w:r>
      <w:r>
        <w:rPr>
          <w:rFonts w:hint="eastAsia"/>
        </w:rPr>
        <w:br/>
      </w:r>
      <w:r>
        <w:rPr>
          <w:rFonts w:hint="eastAsia"/>
        </w:rPr>
        <w:t>　　图表 2026年中国现代农业产业园公司数量统计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现代农业产业园成本和利润分析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华东地区现代农业产业园市场规模情况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华东地区现代农业产业园市场销售额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华南地区现代农业产业园市场规模情况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华南地区现代农业产业园市场销售额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华北地区现代农业产业园市场规模情况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华北地区现代农业产业园市场销售额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华中地区现代农业产业园市场规模情况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华中地区现代农业产业园市场销售额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现代农业产业园上游、下游研究分析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现代农业产业园最新消息</w:t>
      </w:r>
      <w:r>
        <w:rPr>
          <w:rFonts w:hint="eastAsia"/>
        </w:rPr>
        <w:br/>
      </w:r>
      <w:r>
        <w:rPr>
          <w:rFonts w:hint="eastAsia"/>
        </w:rPr>
        <w:t>　　图表 现代农业产业园企业简介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现代农业产业园企业经营情况</w:t>
      </w:r>
      <w:r>
        <w:rPr>
          <w:rFonts w:hint="eastAsia"/>
        </w:rPr>
        <w:br/>
      </w:r>
      <w:r>
        <w:rPr>
          <w:rFonts w:hint="eastAsia"/>
        </w:rPr>
        <w:t>　　图表 现代农业产业园企业(二)简介</w:t>
      </w:r>
      <w:r>
        <w:rPr>
          <w:rFonts w:hint="eastAsia"/>
        </w:rPr>
        <w:br/>
      </w:r>
      <w:r>
        <w:rPr>
          <w:rFonts w:hint="eastAsia"/>
        </w:rPr>
        <w:t>　　图表 企业现代农业产业园业务</w:t>
      </w:r>
      <w:r>
        <w:rPr>
          <w:rFonts w:hint="eastAsia"/>
        </w:rPr>
        <w:br/>
      </w:r>
      <w:r>
        <w:rPr>
          <w:rFonts w:hint="eastAsia"/>
        </w:rPr>
        <w:t>　　图表 现代农业产业园企业(二)经营情况</w:t>
      </w:r>
      <w:r>
        <w:rPr>
          <w:rFonts w:hint="eastAsia"/>
        </w:rPr>
        <w:br/>
      </w:r>
      <w:r>
        <w:rPr>
          <w:rFonts w:hint="eastAsia"/>
        </w:rPr>
        <w:t>　　图表 现代农业产业园企业(三)调研</w:t>
      </w:r>
      <w:r>
        <w:rPr>
          <w:rFonts w:hint="eastAsia"/>
        </w:rPr>
        <w:br/>
      </w:r>
      <w:r>
        <w:rPr>
          <w:rFonts w:hint="eastAsia"/>
        </w:rPr>
        <w:t>　　图表 企业现代农业产业园业务分析</w:t>
      </w:r>
      <w:r>
        <w:rPr>
          <w:rFonts w:hint="eastAsia"/>
        </w:rPr>
        <w:br/>
      </w:r>
      <w:r>
        <w:rPr>
          <w:rFonts w:hint="eastAsia"/>
        </w:rPr>
        <w:t>　　图表 现代农业产业园企业(三)经营情况</w:t>
      </w:r>
      <w:r>
        <w:rPr>
          <w:rFonts w:hint="eastAsia"/>
        </w:rPr>
        <w:br/>
      </w:r>
      <w:r>
        <w:rPr>
          <w:rFonts w:hint="eastAsia"/>
        </w:rPr>
        <w:t>　　图表 现代农业产业园企业(四)介绍</w:t>
      </w:r>
      <w:r>
        <w:rPr>
          <w:rFonts w:hint="eastAsia"/>
        </w:rPr>
        <w:br/>
      </w:r>
      <w:r>
        <w:rPr>
          <w:rFonts w:hint="eastAsia"/>
        </w:rPr>
        <w:t>　　图表 企业现代农业产业园产品服务</w:t>
      </w:r>
      <w:r>
        <w:rPr>
          <w:rFonts w:hint="eastAsia"/>
        </w:rPr>
        <w:br/>
      </w:r>
      <w:r>
        <w:rPr>
          <w:rFonts w:hint="eastAsia"/>
        </w:rPr>
        <w:t>　　图表 现代农业产业园企业(四)经营情况</w:t>
      </w:r>
      <w:r>
        <w:rPr>
          <w:rFonts w:hint="eastAsia"/>
        </w:rPr>
        <w:br/>
      </w:r>
      <w:r>
        <w:rPr>
          <w:rFonts w:hint="eastAsia"/>
        </w:rPr>
        <w:t>　　图表 现代农业产业园企业(五)简介</w:t>
      </w:r>
      <w:r>
        <w:rPr>
          <w:rFonts w:hint="eastAsia"/>
        </w:rPr>
        <w:br/>
      </w:r>
      <w:r>
        <w:rPr>
          <w:rFonts w:hint="eastAsia"/>
        </w:rPr>
        <w:t>　　图表 企业现代农业产业园业务分析</w:t>
      </w:r>
      <w:r>
        <w:rPr>
          <w:rFonts w:hint="eastAsia"/>
        </w:rPr>
        <w:br/>
      </w:r>
      <w:r>
        <w:rPr>
          <w:rFonts w:hint="eastAsia"/>
        </w:rPr>
        <w:t>　　图表 现代农业产业园企业(五)经营情况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现代农业产业园行业生命周期</w:t>
      </w:r>
      <w:r>
        <w:rPr>
          <w:rFonts w:hint="eastAsia"/>
        </w:rPr>
        <w:br/>
      </w:r>
      <w:r>
        <w:rPr>
          <w:rFonts w:hint="eastAsia"/>
        </w:rPr>
        <w:t>　　图表 现代农业产业园优势、劣势、机会、威胁分析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现代农业产业园市场容量</w:t>
      </w:r>
      <w:r>
        <w:rPr>
          <w:rFonts w:hint="eastAsia"/>
        </w:rPr>
        <w:br/>
      </w:r>
      <w:r>
        <w:rPr>
          <w:rFonts w:hint="eastAsia"/>
        </w:rPr>
        <w:t>　　图表 现代农业产业园发展前景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2026-2032年中国现代农业产业园销售预测</w:t>
      </w:r>
      <w:r>
        <w:rPr>
          <w:rFonts w:hint="eastAsia"/>
        </w:rPr>
        <w:br/>
      </w:r>
      <w:r>
        <w:rPr>
          <w:rFonts w:hint="eastAsia"/>
        </w:rPr>
        <w:t>　　图表 现代农业产业园主要驱动因素</w:t>
      </w:r>
      <w:r>
        <w:rPr>
          <w:rFonts w:hint="eastAsia"/>
        </w:rPr>
        <w:br/>
      </w:r>
      <w:r>
        <w:rPr>
          <w:rFonts w:hint="eastAsia"/>
        </w:rPr>
        <w:t>　　图表 现代农业产业园发展趋势预测</w:t>
      </w:r>
      <w:r>
        <w:rPr>
          <w:rFonts w:hint="eastAsia"/>
        </w:rPr>
        <w:br/>
      </w:r>
      <w:r>
        <w:rPr>
          <w:rFonts w:hint="eastAsia"/>
        </w:rPr>
        <w:t>　　图表 现代农业产业园注意事项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3c18cfba46a1" w:history="1">
        <w:r>
          <w:rPr>
            <w:rStyle w:val="Hyperlink"/>
          </w:rPr>
          <w:t>2026-2032年中国现代农业产业园市场现状调研与发展前景趋势分析报告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d3c18cfba46a1" w:history="1">
        <w:r>
          <w:rPr>
            <w:rStyle w:val="Hyperlink"/>
          </w:rPr>
          <w:t>https://www.20087.com/2/55/XianDaiNongYeChanYeYuanHangYeQianJingQuShi.html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农业项目有哪些、现代农业产业园规划方案、农业产业园区规划方案、现代农业产业园区、现代农业发展趋势和未来发展方向、天府粮仓国家现代农业产业园、2025年国家级现代农业产业园、陕西欣农兴现代农业产业园、下一个风口在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c7e5946d24202" w:history="1">
      <w:r>
        <w:rPr>
          <w:rStyle w:val="Hyperlink"/>
        </w:rPr>
        <w:t>2026-2032年中国现代农业产业园市场现状调研与发展前景趋势分析报告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nDaiNongYeChanYeYuanHangYeQianJingQuShi.html" TargetMode="External" Id="Rad8d3c18cfb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nDaiNongYeChanYeYuanHangYeQianJingQuShi.html" TargetMode="External" Id="Rddac7e5946d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2025-12-06T07:00:56Z</dcterms:created>
  <dcterms:modified xsi:type="dcterms:W3CDTF">2025-12-06T08:00:56Z</dcterms:modified>
  <dc:subject>2026-2032年中国现代农业产业园市场现状调研与发展前景趋势分析报告</dc:subject>
  <dc:title>2026-2032年中国现代农业产业园市场现状调研与发展前景趋势分析报告</dc:title>
  <cp:keywords>2026-2032年中国现代农业产业园市场现状调研与发展前景趋势分析报告</cp:keywords>
  <dc:description>2026-2032年中国现代农业产业园市场现状调研与发展前景趋势分析报告</dc:description>
</cp:coreProperties>
</file>