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85C98" w:rsidRDefault="00E85C98">
      <w:pPr/>
    </w:p>
    <w:tbl>
      <w:tblPr>
        <w:tblStyle w:val="a9"/>
        <w:tblW w:w="6000" w:type="pct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10226"/>
      </w:tblGrid>
      <w:tr w:rsidR="00E85C98" w:rsidTr="00E85C98">
        <w:trPr>
          <w:trHeight w:val="5433"/>
          <w:jc w:val="center"/>
        </w:trPr>
        <w:tc>
          <w:tcPr>
            <w:tcW w:w="8522" w:type="dxa"/>
            <w:vAlign w:val="center"/>
          </w:tcPr>
          <w:p w:rsidR="00E85C98" w:rsidRDefault="00E85C98" w:rsidP="00E85C98">
            <w:pPr>
              <w:pStyle w:val="1"/>
              <w:ind w:left="420" w:right="420"/>
            </w:pPr>
            <w:hyperlink r:id="R4e9db1cb6fce4a03" w:history="1">
              <w:r>
                <w:rPr>
                  <w:rStyle w:val="Hyperlink"/>
                </w:rPr>
                <w:t>2026-2032年中国土壤养分检测仪行业研究与发展前景预测报告</w:t>
              </w:r>
            </w:hyperlink>
          </w:p>
        </w:tc>
      </w:tr>
    </w:tbl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8717C7">
      <w:pPr/>
      <w:r>
        <w:rPr>
          <w:noProof/>
        </w:rPr>
        <w:drawing>
          <wp:anchor distT="0" distB="0" distL="114300" distR="114300" simplePos="0" relativeHeight="251657728" behindDoc="1" locked="0" layoutInCell="1" allowOverlap="1">
            <wp:simplePos x="0" y="0"/>
            <wp:positionH relativeFrom="page">
              <wp:posOffset>0</wp:posOffset>
            </wp:positionH>
            <wp:positionV relativeFrom="page">
              <wp:posOffset>6134100</wp:posOffset>
            </wp:positionV>
            <wp:extent cx="7560310" cy="4566285"/>
            <wp:effectExtent l="19050" t="0" r="2540" b="0"/>
            <wp:wrapNone/>
            <wp:docPr id="25" name="图片 25" descr="cover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5" descr="cover"/>
                    <pic:cNvPicPr preferRelativeResize="0">
                      <a:picLocks noChangeArrowheads="1"/>
                    </pic:cNvPicPr>
                  </pic:nvPicPr>
                  <pic:blipFill>
                    <a:blip r:embed="rId7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560310" cy="456628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Pr="00B6287C" w:rsidRDefault="00180537" w:rsidP="000479D2">
      <w:pPr>
        <w:pStyle w:val="4"/>
        <w:spacing w:beforeLines="100" w:after="0" w:line="360" w:lineRule="auto"/>
        <w:jc w:val="center"/>
        <w:rPr>
          <w:rStyle w:val="a5"/>
          <w:rFonts w:ascii="微软雅黑" w:eastAsia="微软雅黑" w:hAnsi="微软雅黑"/>
          <w:spacing w:val="30"/>
          <w:sz w:val="32"/>
          <w:szCs w:val="32"/>
        </w:rPr>
      </w:pPr>
      <w:hyperlink r:id="rId8" w:history="1">
        <w:r w:rsidR="00B6287C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中国市场</w:t>
        </w:r>
        <w:r w:rsidR="00D57DFE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调研网</w:t>
        </w:r>
      </w:hyperlink>
    </w:p>
    <w:p w:rsidR="00606C06" w:rsidRPr="00F22418" w:rsidRDefault="00180537">
      <w:pPr>
        <w:jc w:val="center"/>
        <w:rPr>
          <w:rStyle w:val="a5"/>
          <w:rFonts w:ascii="Georgia" w:hAnsi="Georgia" w:cs="Arial"/>
          <w:sz w:val="24"/>
          <w:szCs w:val="24"/>
        </w:rPr>
        <w:sectPr w:rsidR="00606C06" w:rsidRPr="00F22418">
          <w:headerReference w:type="even" r:id="rId9"/>
          <w:headerReference w:type="default" r:id="rId10"/>
          <w:footerReference w:type="even" r:id="rId11"/>
          <w:footerReference w:type="default" r:id="rId12"/>
          <w:headerReference w:type="first" r:id="rId13"/>
          <w:footerReference w:type="first" r:id="rId14"/>
          <w:pgSz w:w="11906" w:h="16838"/>
          <w:pgMar w:top="1440" w:right="1800" w:bottom="1440" w:left="1800" w:header="851" w:footer="992" w:gutter="0"/>
          <w:cols w:space="425"/>
          <w:titlePg/>
          <w:docGrid w:type="lines" w:linePitch="312"/>
        </w:sectPr>
      </w:pPr>
      <w:hyperlink r:id="rId15" w:history="1">
        <w:r w:rsidR="00D57DFE" w:rsidRPr="00F22418">
          <w:rPr>
            <w:rStyle w:val="a6"/>
            <w:rFonts w:ascii="Georgia" w:eastAsia="黑体" w:hAnsi="Georgia" w:cs="Arial"/>
            <w:color w:val="FFFFFF"/>
            <w:sz w:val="24"/>
            <w:szCs w:val="24"/>
            <w:u w:val="none"/>
          </w:rPr>
          <w:t>www.20087.com</w:t>
        </w:r>
      </w:hyperlink>
    </w:p>
    <w:p w:rsidR="00606C06" w:rsidRDefault="00D57DFE">
      <w:pPr>
        <w:pStyle w:val="a8"/>
      </w:pPr>
      <w:r>
        <w:rPr>
          <w:rFonts w:hint="eastAsia"/>
        </w:rPr>
        <w:lastRenderedPageBreak/>
        <w:t>一、基本信息</w:t>
      </w:r>
    </w:p>
    <w:tbl>
      <w:tblPr>
        <w:tblW w:w="0" w:type="auto"/>
        <w:jc w:val="center"/>
        <w:tblInd w:w="-176" w:type="dxa"/>
        <w:tblLook w:val="04A0"/>
      </w:tblPr>
      <w:tblGrid>
        <w:gridCol w:w="1418"/>
        <w:gridCol w:w="7280"/>
      </w:tblGrid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名称：</w:t>
            </w:r>
          </w:p>
        </w:tc>
        <w:tc>
          <w:tcPr>
            <w:tcW w:w="7280" w:type="dxa"/>
          </w:tcPr>
          <w:p w:rsidR="00606C06" w:rsidRDefault="00C87A6B">
            <w:pPr>
              <w:wordWrap w:val="0"/>
              <w:rPr>
                <w:color w:val="000000"/>
              </w:rPr>
            </w:pPr>
            <w:hyperlink r:id="R4e9db1cb6fce4a03" w:history="1">
              <w:r>
                <w:rPr>
                  <w:rStyle w:val="Hyperlink"/>
                </w:rPr>
                <w:t>2026-2032年中国土壤养分检测仪行业研究与发展前景预测报告</w:t>
              </w:r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报告编号：</w:t>
            </w:r>
          </w:p>
        </w:tc>
        <w:tc>
          <w:tcPr>
            <w:tcW w:w="7280" w:type="dxa"/>
          </w:tcPr>
          <w:p w:rsidR="00606C06" w:rsidRDefault="00C87A6B">
            <w:pPr/>
            <w:r>
              <w:rPr>
                <w:rFonts w:hint="eastAsia"/>
              </w:rPr>
              <w:t>6015053</w:t>
            </w:r>
            <w:r w:rsidR="00D57DFE">
              <w:rPr>
                <w:rFonts w:hint="eastAsia"/>
              </w:rPr>
              <w:t xml:space="preserve">　　←电话咨询时，请说明该编号。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市场价：</w:t>
            </w:r>
          </w:p>
        </w:tc>
        <w:tc>
          <w:tcPr>
            <w:tcW w:w="7280" w:type="dxa"/>
          </w:tcPr>
          <w:p w:rsidR="00606C06" w:rsidRDefault="00F966A1" w:rsidP="00F966A1">
            <w:pPr/>
            <w:r>
              <w:rPr>
                <w:rFonts w:hint="eastAsia"/>
              </w:rPr>
              <w:t>电子版：8200 元　　纸介＋电子版：8500 元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优惠价：</w:t>
            </w:r>
          </w:p>
        </w:tc>
        <w:tc>
          <w:tcPr>
            <w:tcW w:w="7280" w:type="dxa"/>
          </w:tcPr>
          <w:p w:rsidR="00606C06" w:rsidRDefault="00F966A1">
            <w:pPr/>
            <w:r>
              <w:rPr>
                <w:rFonts w:hint="eastAsia"/>
              </w:rPr>
              <w:t>电子版：7360 元　　纸介＋电子版：7660 元</w:t>
            </w:r>
            <w:r w:rsidR="00D57DFE">
              <w:rPr>
                <w:rFonts w:hint="eastAsia"/>
              </w:rPr>
              <w:t xml:space="preserve">　　可提供增值税专用发票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咨询电话：</w:t>
            </w:r>
          </w:p>
        </w:tc>
        <w:tc>
          <w:tcPr>
            <w:tcW w:w="7280" w:type="dxa"/>
          </w:tcPr>
          <w:p w:rsidR="00606C06" w:rsidRPr="007148EA" w:rsidRDefault="00D57DFE">
            <w:pPr>
              <w:rPr>
                <w:rFonts w:ascii="Georgia" w:hAnsi="Georgia"/>
                <w:szCs w:val="21"/>
              </w:rPr>
            </w:pPr>
            <w:r w:rsidRPr="007148EA">
              <w:rPr>
                <w:rFonts w:ascii="Georgia" w:hAnsi="Georgia"/>
                <w:szCs w:val="21"/>
              </w:rPr>
              <w:t>400 612 8668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010-66181099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010-66182099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010-66183099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Email</w:t>
            </w:r>
            <w:r>
              <w:rPr>
                <w:rFonts w:hint="eastAsia"/>
              </w:rPr>
              <w:t>：</w:t>
            </w:r>
          </w:p>
        </w:tc>
        <w:tc>
          <w:tcPr>
            <w:tcW w:w="7280" w:type="dxa"/>
          </w:tcPr>
          <w:p w:rsidR="00606C06" w:rsidRDefault="00D57DFE">
            <w:pPr/>
            <w:r>
              <w:rPr>
                <w:rFonts w:hint="eastAsia"/>
              </w:rPr>
              <w:t>Kf@20087.com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在线阅读：</w:t>
            </w:r>
          </w:p>
        </w:tc>
        <w:tc>
          <w:tcPr>
            <w:tcW w:w="7280" w:type="dxa"/>
          </w:tcPr>
          <w:p w:rsidR="00606C06" w:rsidRDefault="00180537" w:rsidP="00F966A1">
            <w:pPr>
              <w:wordWrap w:val="0"/>
            </w:pPr>
            <w:hyperlink r:id="rId16" w:history="1">
              <w:hyperlink r:id="R4e9db1cb6fce4a03" w:history="1">
                <w:r>
                  <w:rPr>
                    <w:rStyle w:val="Hyperlink"/>
                  </w:rPr>
                  <w:t>https://www.20087.com/3/05/TuRangYangFenJianCeYiQianJing.html</w:t>
                </w:r>
              </w:hyperlink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温馨提示：</w:t>
            </w:r>
          </w:p>
        </w:tc>
        <w:tc>
          <w:tcPr>
            <w:tcW w:w="7280" w:type="dxa"/>
          </w:tcPr>
          <w:p w:rsidR="00606C06" w:rsidRDefault="00CF37F4" w:rsidP="00CF37F4">
            <w:pPr/>
            <w:r>
              <w:rPr>
                <w:rFonts w:hint="eastAsia"/>
              </w:rPr>
              <w:t>订购英文、日文等</w:t>
            </w:r>
            <w:r w:rsidR="00D57DFE">
              <w:rPr>
                <w:rFonts w:hint="eastAsia"/>
              </w:rPr>
              <w:t>版本报告，请拨打订购咨询电话或发邮件咨询。</w:t>
            </w:r>
          </w:p>
        </w:tc>
      </w:tr>
    </w:tbl>
    <w:p w:rsidR="00606C06" w:rsidRDefault="00606C06">
      <w:pPr/>
    </w:p>
    <w:p w:rsidR="00606C06" w:rsidRDefault="00D57DFE">
      <w:pPr>
        <w:pStyle w:val="a8"/>
      </w:pPr>
      <w:r>
        <w:rPr>
          <w:rFonts w:hint="eastAsia"/>
        </w:rPr>
        <w:t>二、内容简介</w:t>
      </w:r>
    </w:p>
    <w:p w:rsidR="00606C06" w:rsidRDefault="001D0C62" w:rsidP="00B70CB6">
      <w:pPr>
        <w:pStyle w:val="a7"/>
        <w:spacing w:before="156" w:after="93" w:line="360" w:lineRule="auto"/>
        <w:ind w:firstLineChars="0" w:firstLine="0"/>
      </w:pPr>
      <w:r>
        <w:rPr>
          <w:rFonts w:hint="eastAsia"/>
        </w:rPr>
        <w:t>　　据市场调研网（中智林）《</w:t>
      </w:r>
      <w:hyperlink r:id="R4e9db1cb6fce4a03" w:history="1">
        <w:r>
          <w:rPr>
            <w:rStyle w:val="Hyperlink"/>
          </w:rPr>
          <w:t>2026-2032年中国土壤养分检测仪行业研究与发展前景预测报告</w:t>
        </w:r>
      </w:hyperlink>
      <w:r>
        <w:rPr>
          <w:rFonts w:hint="eastAsia"/>
        </w:rPr>
        <w:t>》，2025年土壤养分检测仪行业市场规模达 亿元，预计2032年市场规模将达 亿元，期间年均复合增长率（CAGR）达 %。报告基于统计局、相关行业协会及科研机构的详实数据，客观呈现土壤养分检测仪行业发展现状。报告从土壤养分检测仪市场规模、技术发展、竞争格局等维度展开分析，评估土壤养分检测仪重点企业市场表现与竞争格局。通过研究土壤养分检测仪产业链结构和消费需求变化，结合政策环境分析，对土壤养分检测仪行业发展趋势做出合理预测，指出市场机遇与投资风险，为土壤养分检测仪企业制定发展战略和投资决策提供参考依据。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第一章 土壤养分检测仪行业相关概述</w:t>
      </w:r>
      <w:r>
        <w:rPr>
          <w:rFonts w:hint="eastAsia"/>
        </w:rPr>
        <w:br/>
      </w:r>
      <w:r>
        <w:rPr>
          <w:rFonts w:hint="eastAsia"/>
        </w:rPr>
        <w:t>　　　　一、土壤养分检测仪行业定义及特点</w:t>
      </w:r>
      <w:r>
        <w:rPr>
          <w:rFonts w:hint="eastAsia"/>
        </w:rPr>
        <w:br/>
      </w:r>
      <w:r>
        <w:rPr>
          <w:rFonts w:hint="eastAsia"/>
        </w:rPr>
        <w:t>　　　　　　1、土壤养分检测仪行业定义</w:t>
      </w:r>
      <w:r>
        <w:rPr>
          <w:rFonts w:hint="eastAsia"/>
        </w:rPr>
        <w:br/>
      </w:r>
      <w:r>
        <w:rPr>
          <w:rFonts w:hint="eastAsia"/>
        </w:rPr>
        <w:t>　　　　　　2、土壤养分检测仪行业特点</w:t>
      </w:r>
      <w:r>
        <w:rPr>
          <w:rFonts w:hint="eastAsia"/>
        </w:rPr>
        <w:br/>
      </w:r>
      <w:r>
        <w:rPr>
          <w:rFonts w:hint="eastAsia"/>
        </w:rPr>
        <w:t>　　　　二、土壤养分检测仪行业经营模式分析</w:t>
      </w:r>
      <w:r>
        <w:rPr>
          <w:rFonts w:hint="eastAsia"/>
        </w:rPr>
        <w:br/>
      </w:r>
      <w:r>
        <w:rPr>
          <w:rFonts w:hint="eastAsia"/>
        </w:rPr>
        <w:t>　　　　　　1、土壤养分检测仪生产模式</w:t>
      </w:r>
      <w:r>
        <w:rPr>
          <w:rFonts w:hint="eastAsia"/>
        </w:rPr>
        <w:br/>
      </w:r>
      <w:r>
        <w:rPr>
          <w:rFonts w:hint="eastAsia"/>
        </w:rPr>
        <w:t>　　　　　　2、土壤养分检测仪采购模式</w:t>
      </w:r>
      <w:r>
        <w:rPr>
          <w:rFonts w:hint="eastAsia"/>
        </w:rPr>
        <w:br/>
      </w:r>
      <w:r>
        <w:rPr>
          <w:rFonts w:hint="eastAsia"/>
        </w:rPr>
        <w:t>　　　　　　3、土壤养分检测仪销售模式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第二章 2026年中国土壤养分检测仪行业发展环境分析</w:t>
      </w:r>
      <w:r>
        <w:rPr>
          <w:rFonts w:hint="eastAsia"/>
        </w:rPr>
        <w:br/>
      </w:r>
      <w:r>
        <w:rPr>
          <w:rFonts w:hint="eastAsia"/>
        </w:rPr>
        <w:t>　　第一节 土壤养分检测仪经济环境分析</w:t>
      </w:r>
      <w:r>
        <w:rPr>
          <w:rFonts w:hint="eastAsia"/>
        </w:rPr>
        <w:br/>
      </w:r>
      <w:r>
        <w:rPr>
          <w:rFonts w:hint="eastAsia"/>
        </w:rPr>
        <w:t>　　　　一、国家宏观经济环境</w:t>
      </w:r>
      <w:r>
        <w:rPr>
          <w:rFonts w:hint="eastAsia"/>
        </w:rPr>
        <w:br/>
      </w:r>
      <w:r>
        <w:rPr>
          <w:rFonts w:hint="eastAsia"/>
        </w:rPr>
        <w:t>　　　　二、行业宏观经济环境</w:t>
      </w:r>
      <w:r>
        <w:rPr>
          <w:rFonts w:hint="eastAsia"/>
        </w:rPr>
        <w:br/>
      </w:r>
      <w:r>
        <w:rPr>
          <w:rFonts w:hint="eastAsia"/>
        </w:rPr>
        <w:t>　　第二节 土壤养分检测仪政策环境分析</w:t>
      </w:r>
      <w:r>
        <w:rPr>
          <w:rFonts w:hint="eastAsia"/>
        </w:rPr>
        <w:br/>
      </w:r>
      <w:r>
        <w:rPr>
          <w:rFonts w:hint="eastAsia"/>
        </w:rPr>
        <w:t>　　　　一、行业法规及政策</w:t>
      </w:r>
      <w:r>
        <w:rPr>
          <w:rFonts w:hint="eastAsia"/>
        </w:rPr>
        <w:br/>
      </w:r>
      <w:r>
        <w:rPr>
          <w:rFonts w:hint="eastAsia"/>
        </w:rPr>
        <w:t>　　　　二、行业发展规划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第三章 2025-2026年土壤养分检测仪行业技术发展现状及趋势分析</w:t>
      </w:r>
      <w:r>
        <w:rPr>
          <w:rFonts w:hint="eastAsia"/>
        </w:rPr>
        <w:br/>
      </w:r>
      <w:r>
        <w:rPr>
          <w:rFonts w:hint="eastAsia"/>
        </w:rPr>
        <w:t>　　第一节 土壤养分检测仪行业技术发展现状分析</w:t>
      </w:r>
      <w:r>
        <w:rPr>
          <w:rFonts w:hint="eastAsia"/>
        </w:rPr>
        <w:br/>
      </w:r>
      <w:r>
        <w:rPr>
          <w:rFonts w:hint="eastAsia"/>
        </w:rPr>
        <w:t>　　第二节 国内外土壤养分检测仪行业技术差异与原因</w:t>
      </w:r>
      <w:r>
        <w:rPr>
          <w:rFonts w:hint="eastAsia"/>
        </w:rPr>
        <w:br/>
      </w:r>
      <w:r>
        <w:rPr>
          <w:rFonts w:hint="eastAsia"/>
        </w:rPr>
        <w:t>　　第三节 土壤养分检测仪行业技术发展方向、趋势预测</w:t>
      </w:r>
      <w:r>
        <w:rPr>
          <w:rFonts w:hint="eastAsia"/>
        </w:rPr>
        <w:br/>
      </w:r>
      <w:r>
        <w:rPr>
          <w:rFonts w:hint="eastAsia"/>
        </w:rPr>
        <w:t>　　第四节 提升土壤养分检测仪行业技术能力策略建议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第四章 2026年世界土壤养分检测仪行业市场运行形势分析</w:t>
      </w:r>
      <w:r>
        <w:rPr>
          <w:rFonts w:hint="eastAsia"/>
        </w:rPr>
        <w:br/>
      </w:r>
      <w:r>
        <w:rPr>
          <w:rFonts w:hint="eastAsia"/>
        </w:rPr>
        <w:t>　　第一节 2026年全球土壤养分检测仪行业发展概况</w:t>
      </w:r>
      <w:r>
        <w:rPr>
          <w:rFonts w:hint="eastAsia"/>
        </w:rPr>
        <w:br/>
      </w:r>
      <w:r>
        <w:rPr>
          <w:rFonts w:hint="eastAsia"/>
        </w:rPr>
        <w:t>　　第二节 世界土壤养分检测仪行业发展走势</w:t>
      </w:r>
      <w:r>
        <w:rPr>
          <w:rFonts w:hint="eastAsia"/>
        </w:rPr>
        <w:br/>
      </w:r>
      <w:r>
        <w:rPr>
          <w:rFonts w:hint="eastAsia"/>
        </w:rPr>
        <w:t>　　　　一、全球土壤养分检测仪行业市场分布情况</w:t>
      </w:r>
      <w:r>
        <w:rPr>
          <w:rFonts w:hint="eastAsia"/>
        </w:rPr>
        <w:br/>
      </w:r>
      <w:r>
        <w:rPr>
          <w:rFonts w:hint="eastAsia"/>
        </w:rPr>
        <w:t>　　　　二、全球土壤养分检测仪行业发展趋势分析</w:t>
      </w:r>
      <w:r>
        <w:rPr>
          <w:rFonts w:hint="eastAsia"/>
        </w:rPr>
        <w:br/>
      </w:r>
      <w:r>
        <w:rPr>
          <w:rFonts w:hint="eastAsia"/>
        </w:rPr>
        <w:t>　　第三节 全球土壤养分检测仪行业重点国家和区域分析</w:t>
      </w:r>
      <w:r>
        <w:rPr>
          <w:rFonts w:hint="eastAsia"/>
        </w:rPr>
        <w:br/>
      </w:r>
      <w:r>
        <w:rPr>
          <w:rFonts w:hint="eastAsia"/>
        </w:rPr>
        <w:t>　　　　一、北美</w:t>
      </w:r>
      <w:r>
        <w:rPr>
          <w:rFonts w:hint="eastAsia"/>
        </w:rPr>
        <w:br/>
      </w:r>
      <w:r>
        <w:rPr>
          <w:rFonts w:hint="eastAsia"/>
        </w:rPr>
        <w:t>　　　　二、亚洲</w:t>
      </w:r>
      <w:r>
        <w:rPr>
          <w:rFonts w:hint="eastAsia"/>
        </w:rPr>
        <w:br/>
      </w:r>
      <w:r>
        <w:rPr>
          <w:rFonts w:hint="eastAsia"/>
        </w:rPr>
        <w:t>　　　　三、欧盟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第五章 中国土壤养分检测仪行业市场供需状况分析</w:t>
      </w:r>
      <w:r>
        <w:rPr>
          <w:rFonts w:hint="eastAsia"/>
        </w:rPr>
        <w:br/>
      </w:r>
      <w:r>
        <w:rPr>
          <w:rFonts w:hint="eastAsia"/>
        </w:rPr>
        <w:t>　　第一节 中国土壤养分检测仪行业市场规模情况</w:t>
      </w:r>
      <w:r>
        <w:rPr>
          <w:rFonts w:hint="eastAsia"/>
        </w:rPr>
        <w:br/>
      </w:r>
      <w:r>
        <w:rPr>
          <w:rFonts w:hint="eastAsia"/>
        </w:rPr>
        <w:t>　　第二节 中国土壤养分检测仪行业盈利情况分析</w:t>
      </w:r>
      <w:r>
        <w:rPr>
          <w:rFonts w:hint="eastAsia"/>
        </w:rPr>
        <w:br/>
      </w:r>
      <w:r>
        <w:rPr>
          <w:rFonts w:hint="eastAsia"/>
        </w:rPr>
        <w:t>　　第三节 中国土壤养分检测仪行业市场需求状况</w:t>
      </w:r>
      <w:r>
        <w:rPr>
          <w:rFonts w:hint="eastAsia"/>
        </w:rPr>
        <w:br/>
      </w:r>
      <w:r>
        <w:rPr>
          <w:rFonts w:hint="eastAsia"/>
        </w:rPr>
        <w:t>　　　　一、2020-2025年土壤养分检测仪行业市场需求情况</w:t>
      </w:r>
      <w:r>
        <w:rPr>
          <w:rFonts w:hint="eastAsia"/>
        </w:rPr>
        <w:br/>
      </w:r>
      <w:r>
        <w:rPr>
          <w:rFonts w:hint="eastAsia"/>
        </w:rPr>
        <w:t>　　　　二、土壤养分检测仪行业市场需求特点分析</w:t>
      </w:r>
      <w:r>
        <w:rPr>
          <w:rFonts w:hint="eastAsia"/>
        </w:rPr>
        <w:br/>
      </w:r>
      <w:r>
        <w:rPr>
          <w:rFonts w:hint="eastAsia"/>
        </w:rPr>
        <w:t>　　　　三、2026-2032年土壤养分检测仪行业市场需求预测</w:t>
      </w:r>
      <w:r>
        <w:rPr>
          <w:rFonts w:hint="eastAsia"/>
        </w:rPr>
        <w:br/>
      </w:r>
      <w:r>
        <w:rPr>
          <w:rFonts w:hint="eastAsia"/>
        </w:rPr>
        <w:t>　　第四节 中国土壤养分检测仪行业产量情况分析</w:t>
      </w:r>
      <w:r>
        <w:rPr>
          <w:rFonts w:hint="eastAsia"/>
        </w:rPr>
        <w:br/>
      </w:r>
      <w:r>
        <w:rPr>
          <w:rFonts w:hint="eastAsia"/>
        </w:rPr>
        <w:t>　　　　一、2020-2025年土壤养分检测仪行业产量统计分析</w:t>
      </w:r>
      <w:r>
        <w:rPr>
          <w:rFonts w:hint="eastAsia"/>
        </w:rPr>
        <w:br/>
      </w:r>
      <w:r>
        <w:rPr>
          <w:rFonts w:hint="eastAsia"/>
        </w:rPr>
        <w:t>　　　　二、土壤养分检测仪行业区域产量分析</w:t>
      </w:r>
      <w:r>
        <w:rPr>
          <w:rFonts w:hint="eastAsia"/>
        </w:rPr>
        <w:br/>
      </w:r>
      <w:r>
        <w:rPr>
          <w:rFonts w:hint="eastAsia"/>
        </w:rPr>
        <w:t>　　　　三、2026-2032年土壤养分检测仪行业产量预测分析</w:t>
      </w:r>
      <w:r>
        <w:rPr>
          <w:rFonts w:hint="eastAsia"/>
        </w:rPr>
        <w:br/>
      </w:r>
      <w:r>
        <w:rPr>
          <w:rFonts w:hint="eastAsia"/>
        </w:rPr>
        <w:t>　　第五节 土壤养分检测仪行业市场供需平衡状况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第六章 中国土壤养分检测仪行业进出口情况分析预测</w:t>
      </w:r>
      <w:r>
        <w:rPr>
          <w:rFonts w:hint="eastAsia"/>
        </w:rPr>
        <w:br/>
      </w:r>
      <w:r>
        <w:rPr>
          <w:rFonts w:hint="eastAsia"/>
        </w:rPr>
        <w:t>　　第一节 2020-2025年中国土壤养分检测仪行业进出口情况分析</w:t>
      </w:r>
      <w:r>
        <w:rPr>
          <w:rFonts w:hint="eastAsia"/>
        </w:rPr>
        <w:br/>
      </w:r>
      <w:r>
        <w:rPr>
          <w:rFonts w:hint="eastAsia"/>
        </w:rPr>
        <w:t>　　　　一、2020-2025年中国土壤养分检测仪行业进口分析</w:t>
      </w:r>
      <w:r>
        <w:rPr>
          <w:rFonts w:hint="eastAsia"/>
        </w:rPr>
        <w:br/>
      </w:r>
      <w:r>
        <w:rPr>
          <w:rFonts w:hint="eastAsia"/>
        </w:rPr>
        <w:t>　　　　二、2020-2025年中国土壤养分检测仪行业出口分析</w:t>
      </w:r>
      <w:r>
        <w:rPr>
          <w:rFonts w:hint="eastAsia"/>
        </w:rPr>
        <w:br/>
      </w:r>
      <w:r>
        <w:rPr>
          <w:rFonts w:hint="eastAsia"/>
        </w:rPr>
        <w:t>　　第二节 2026-2032年中国土壤养分检测仪行业进出口情况预测</w:t>
      </w:r>
      <w:r>
        <w:rPr>
          <w:rFonts w:hint="eastAsia"/>
        </w:rPr>
        <w:br/>
      </w:r>
      <w:r>
        <w:rPr>
          <w:rFonts w:hint="eastAsia"/>
        </w:rPr>
        <w:t>　　　　一、2026-2032年中国土壤养分检测仪行业进口预测分析</w:t>
      </w:r>
      <w:r>
        <w:rPr>
          <w:rFonts w:hint="eastAsia"/>
        </w:rPr>
        <w:br/>
      </w:r>
      <w:r>
        <w:rPr>
          <w:rFonts w:hint="eastAsia"/>
        </w:rPr>
        <w:t>　　　　二、2026-2032年中国土壤养分检测仪行业出口预测分析</w:t>
      </w:r>
      <w:r>
        <w:rPr>
          <w:rFonts w:hint="eastAsia"/>
        </w:rPr>
        <w:br/>
      </w:r>
      <w:r>
        <w:rPr>
          <w:rFonts w:hint="eastAsia"/>
        </w:rPr>
        <w:t>　　第三节 影响土壤养分检测仪行业进出口变化的主要原因分析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第七章 2020-2025年中国土壤养分检测仪行业重点地区调研分析</w:t>
      </w:r>
      <w:r>
        <w:rPr>
          <w:rFonts w:hint="eastAsia"/>
        </w:rPr>
        <w:br/>
      </w:r>
      <w:r>
        <w:rPr>
          <w:rFonts w:hint="eastAsia"/>
        </w:rPr>
        <w:t>　　　　一、中国土壤养分检测仪行业重点区域市场结构调研</w:t>
      </w:r>
      <w:r>
        <w:rPr>
          <w:rFonts w:hint="eastAsia"/>
        </w:rPr>
        <w:br/>
      </w:r>
      <w:r>
        <w:rPr>
          <w:rFonts w:hint="eastAsia"/>
        </w:rPr>
        <w:t>　　　　二、**地区土壤养分检测仪市场调研分析</w:t>
      </w:r>
      <w:r>
        <w:rPr>
          <w:rFonts w:hint="eastAsia"/>
        </w:rPr>
        <w:br/>
      </w:r>
      <w:r>
        <w:rPr>
          <w:rFonts w:hint="eastAsia"/>
        </w:rPr>
        <w:t>　　　　三、**地区土壤养分检测仪市场调研分析</w:t>
      </w:r>
      <w:r>
        <w:rPr>
          <w:rFonts w:hint="eastAsia"/>
        </w:rPr>
        <w:br/>
      </w:r>
      <w:r>
        <w:rPr>
          <w:rFonts w:hint="eastAsia"/>
        </w:rPr>
        <w:t>　　　　四、**地区土壤养分检测仪市场调研分析</w:t>
      </w:r>
      <w:r>
        <w:rPr>
          <w:rFonts w:hint="eastAsia"/>
        </w:rPr>
        <w:br/>
      </w:r>
      <w:r>
        <w:rPr>
          <w:rFonts w:hint="eastAsia"/>
        </w:rPr>
        <w:t>　　　　五、**地区土壤养分检测仪市场调研分析</w:t>
      </w:r>
      <w:r>
        <w:rPr>
          <w:rFonts w:hint="eastAsia"/>
        </w:rPr>
        <w:br/>
      </w:r>
      <w:r>
        <w:rPr>
          <w:rFonts w:hint="eastAsia"/>
        </w:rPr>
        <w:t>　　　　六、**地区土壤养分检测仪市场调研分析</w:t>
      </w:r>
      <w:r>
        <w:rPr>
          <w:rFonts w:hint="eastAsia"/>
        </w:rPr>
        <w:br/>
      </w:r>
      <w:r>
        <w:rPr>
          <w:rFonts w:hint="eastAsia"/>
        </w:rPr>
        <w:t>　　　　……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第八章 土壤养分检测仪行业细分产品市场调研分析</w:t>
      </w:r>
      <w:r>
        <w:rPr>
          <w:rFonts w:hint="eastAsia"/>
        </w:rPr>
        <w:br/>
      </w:r>
      <w:r>
        <w:rPr>
          <w:rFonts w:hint="eastAsia"/>
        </w:rPr>
        <w:t>　　第一节 细分产品（一）市场调研</w:t>
      </w:r>
      <w:r>
        <w:rPr>
          <w:rFonts w:hint="eastAsia"/>
        </w:rPr>
        <w:br/>
      </w:r>
      <w:r>
        <w:rPr>
          <w:rFonts w:hint="eastAsia"/>
        </w:rPr>
        <w:t>　　　　一、发展现状</w:t>
      </w:r>
      <w:r>
        <w:rPr>
          <w:rFonts w:hint="eastAsia"/>
        </w:rPr>
        <w:br/>
      </w:r>
      <w:r>
        <w:rPr>
          <w:rFonts w:hint="eastAsia"/>
        </w:rPr>
        <w:t>　　　　二、发展趋势预测</w:t>
      </w:r>
      <w:r>
        <w:rPr>
          <w:rFonts w:hint="eastAsia"/>
        </w:rPr>
        <w:br/>
      </w:r>
      <w:r>
        <w:rPr>
          <w:rFonts w:hint="eastAsia"/>
        </w:rPr>
        <w:t>　　第二节 细分产品（二）市场调研</w:t>
      </w:r>
      <w:r>
        <w:rPr>
          <w:rFonts w:hint="eastAsia"/>
        </w:rPr>
        <w:br/>
      </w:r>
      <w:r>
        <w:rPr>
          <w:rFonts w:hint="eastAsia"/>
        </w:rPr>
        <w:t>　　　　一、发展现状</w:t>
      </w:r>
      <w:r>
        <w:rPr>
          <w:rFonts w:hint="eastAsia"/>
        </w:rPr>
        <w:br/>
      </w:r>
      <w:r>
        <w:rPr>
          <w:rFonts w:hint="eastAsia"/>
        </w:rPr>
        <w:t>　　　　二、发展趋势预测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第九章 中国土壤养分检测仪行业市场行情分析预测</w:t>
      </w:r>
      <w:r>
        <w:rPr>
          <w:rFonts w:hint="eastAsia"/>
        </w:rPr>
        <w:br/>
      </w:r>
      <w:r>
        <w:rPr>
          <w:rFonts w:hint="eastAsia"/>
        </w:rPr>
        <w:t>　　第一节 价格形成机制分析</w:t>
      </w:r>
      <w:r>
        <w:rPr>
          <w:rFonts w:hint="eastAsia"/>
        </w:rPr>
        <w:br/>
      </w:r>
      <w:r>
        <w:rPr>
          <w:rFonts w:hint="eastAsia"/>
        </w:rPr>
        <w:t>　　第二节 土壤养分检测仪价格影响因素分析</w:t>
      </w:r>
      <w:r>
        <w:rPr>
          <w:rFonts w:hint="eastAsia"/>
        </w:rPr>
        <w:br/>
      </w:r>
      <w:r>
        <w:rPr>
          <w:rFonts w:hint="eastAsia"/>
        </w:rPr>
        <w:t>　　第三节 2020-2025年中国土壤养分检测仪市场价格趋向分析</w:t>
      </w:r>
      <w:r>
        <w:rPr>
          <w:rFonts w:hint="eastAsia"/>
        </w:rPr>
        <w:br/>
      </w:r>
      <w:r>
        <w:rPr>
          <w:rFonts w:hint="eastAsia"/>
        </w:rPr>
        <w:t>　　第四节 2026-2032年中国土壤养分检测仪市场价格趋向预测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第十章 土壤养分检测仪行业上、下游市场分析</w:t>
      </w:r>
      <w:r>
        <w:rPr>
          <w:rFonts w:hint="eastAsia"/>
        </w:rPr>
        <w:br/>
      </w:r>
      <w:r>
        <w:rPr>
          <w:rFonts w:hint="eastAsia"/>
        </w:rPr>
        <w:t>　　第一节 土壤养分检测仪行业上游</w:t>
      </w:r>
      <w:r>
        <w:rPr>
          <w:rFonts w:hint="eastAsia"/>
        </w:rPr>
        <w:br/>
      </w:r>
      <w:r>
        <w:rPr>
          <w:rFonts w:hint="eastAsia"/>
        </w:rPr>
        <w:t>　　　　一、行业发展现状</w:t>
      </w:r>
      <w:r>
        <w:rPr>
          <w:rFonts w:hint="eastAsia"/>
        </w:rPr>
        <w:br/>
      </w:r>
      <w:r>
        <w:rPr>
          <w:rFonts w:hint="eastAsia"/>
        </w:rPr>
        <w:t>　　　　二、行业集中度分析</w:t>
      </w:r>
      <w:r>
        <w:rPr>
          <w:rFonts w:hint="eastAsia"/>
        </w:rPr>
        <w:br/>
      </w:r>
      <w:r>
        <w:rPr>
          <w:rFonts w:hint="eastAsia"/>
        </w:rPr>
        <w:t>　　　　三、行业发展趋势预测</w:t>
      </w:r>
      <w:r>
        <w:rPr>
          <w:rFonts w:hint="eastAsia"/>
        </w:rPr>
        <w:br/>
      </w:r>
      <w:r>
        <w:rPr>
          <w:rFonts w:hint="eastAsia"/>
        </w:rPr>
        <w:t>　　第二节 土壤养分检测仪行业下游</w:t>
      </w:r>
      <w:r>
        <w:rPr>
          <w:rFonts w:hint="eastAsia"/>
        </w:rPr>
        <w:br/>
      </w:r>
      <w:r>
        <w:rPr>
          <w:rFonts w:hint="eastAsia"/>
        </w:rPr>
        <w:t>　　　　一、关注因素分析</w:t>
      </w:r>
      <w:r>
        <w:rPr>
          <w:rFonts w:hint="eastAsia"/>
        </w:rPr>
        <w:br/>
      </w:r>
      <w:r>
        <w:rPr>
          <w:rFonts w:hint="eastAsia"/>
        </w:rPr>
        <w:t>　　　　二、需求特点分析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第十一章 土壤养分检测仪行业竞争格局分析</w:t>
      </w:r>
      <w:r>
        <w:rPr>
          <w:rFonts w:hint="eastAsia"/>
        </w:rPr>
        <w:br/>
      </w:r>
      <w:r>
        <w:rPr>
          <w:rFonts w:hint="eastAsia"/>
        </w:rPr>
        <w:t>　　第一节 土壤养分检测仪行业集中度分析</w:t>
      </w:r>
      <w:r>
        <w:rPr>
          <w:rFonts w:hint="eastAsia"/>
        </w:rPr>
        <w:br/>
      </w:r>
      <w:r>
        <w:rPr>
          <w:rFonts w:hint="eastAsia"/>
        </w:rPr>
        <w:t>　　　　一、土壤养分检测仪市场集中度分析</w:t>
      </w:r>
      <w:r>
        <w:rPr>
          <w:rFonts w:hint="eastAsia"/>
        </w:rPr>
        <w:br/>
      </w:r>
      <w:r>
        <w:rPr>
          <w:rFonts w:hint="eastAsia"/>
        </w:rPr>
        <w:t>　　　　二、土壤养分检测仪企业集中度分析</w:t>
      </w:r>
      <w:r>
        <w:rPr>
          <w:rFonts w:hint="eastAsia"/>
        </w:rPr>
        <w:br/>
      </w:r>
      <w:r>
        <w:rPr>
          <w:rFonts w:hint="eastAsia"/>
        </w:rPr>
        <w:t>　　　　三、土壤养分检测仪区域集中度分析</w:t>
      </w:r>
      <w:r>
        <w:rPr>
          <w:rFonts w:hint="eastAsia"/>
        </w:rPr>
        <w:br/>
      </w:r>
      <w:r>
        <w:rPr>
          <w:rFonts w:hint="eastAsia"/>
        </w:rPr>
        <w:t>　　第二节 土壤养分检测仪行业竞争格局分析</w:t>
      </w:r>
      <w:r>
        <w:rPr>
          <w:rFonts w:hint="eastAsia"/>
        </w:rPr>
        <w:br/>
      </w:r>
      <w:r>
        <w:rPr>
          <w:rFonts w:hint="eastAsia"/>
        </w:rPr>
        <w:t>　　　　一、2026年土壤养分检测仪行业竞争分析</w:t>
      </w:r>
      <w:r>
        <w:rPr>
          <w:rFonts w:hint="eastAsia"/>
        </w:rPr>
        <w:br/>
      </w:r>
      <w:r>
        <w:rPr>
          <w:rFonts w:hint="eastAsia"/>
        </w:rPr>
        <w:t>　　　　二、2026年中外土壤养分检测仪产品竞争分析</w:t>
      </w:r>
      <w:r>
        <w:rPr>
          <w:rFonts w:hint="eastAsia"/>
        </w:rPr>
        <w:br/>
      </w:r>
      <w:r>
        <w:rPr>
          <w:rFonts w:hint="eastAsia"/>
        </w:rPr>
        <w:t>　　　　三、2020-2025年中国土壤养分检测仪市场竞争分析</w:t>
      </w:r>
      <w:r>
        <w:rPr>
          <w:rFonts w:hint="eastAsia"/>
        </w:rPr>
        <w:br/>
      </w:r>
      <w:r>
        <w:rPr>
          <w:rFonts w:hint="eastAsia"/>
        </w:rPr>
        <w:t>　　　　四、2026-2032年国内主要土壤养分检测仪企业动向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第十二章 土壤养分检测仪行业重点企业发展调研</w:t>
      </w:r>
      <w:r>
        <w:rPr>
          <w:rFonts w:hint="eastAsia"/>
        </w:rPr>
        <w:br/>
      </w:r>
      <w:r>
        <w:rPr>
          <w:rFonts w:hint="eastAsia"/>
        </w:rPr>
        <w:t>　　第一节 土壤养分检测仪重点企业（一）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二、企业主要产品</w:t>
      </w:r>
      <w:r>
        <w:rPr>
          <w:rFonts w:hint="eastAsia"/>
        </w:rPr>
        <w:br/>
      </w:r>
      <w:r>
        <w:rPr>
          <w:rFonts w:hint="eastAsia"/>
        </w:rPr>
        <w:t>　　　　三、企业经营情况</w:t>
      </w:r>
      <w:r>
        <w:rPr>
          <w:rFonts w:hint="eastAsia"/>
        </w:rPr>
        <w:br/>
      </w:r>
      <w:r>
        <w:rPr>
          <w:rFonts w:hint="eastAsia"/>
        </w:rPr>
        <w:t>　　　　四、企业发展规划</w:t>
      </w:r>
      <w:r>
        <w:rPr>
          <w:rFonts w:hint="eastAsia"/>
        </w:rPr>
        <w:br/>
      </w:r>
      <w:r>
        <w:rPr>
          <w:rFonts w:hint="eastAsia"/>
        </w:rPr>
        <w:t>　　第二节 土壤养分检测仪重点企业（二）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二、企业主要产品</w:t>
      </w:r>
      <w:r>
        <w:rPr>
          <w:rFonts w:hint="eastAsia"/>
        </w:rPr>
        <w:br/>
      </w:r>
      <w:r>
        <w:rPr>
          <w:rFonts w:hint="eastAsia"/>
        </w:rPr>
        <w:t>　　　　三、企业经营情况</w:t>
      </w:r>
      <w:r>
        <w:rPr>
          <w:rFonts w:hint="eastAsia"/>
        </w:rPr>
        <w:br/>
      </w:r>
      <w:r>
        <w:rPr>
          <w:rFonts w:hint="eastAsia"/>
        </w:rPr>
        <w:t>　　　　四、企业发展规划</w:t>
      </w:r>
      <w:r>
        <w:rPr>
          <w:rFonts w:hint="eastAsia"/>
        </w:rPr>
        <w:br/>
      </w:r>
      <w:r>
        <w:rPr>
          <w:rFonts w:hint="eastAsia"/>
        </w:rPr>
        <w:t>　　第三节 土壤养分检测仪重点企业（三）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二、企业主要产品</w:t>
      </w:r>
      <w:r>
        <w:rPr>
          <w:rFonts w:hint="eastAsia"/>
        </w:rPr>
        <w:br/>
      </w:r>
      <w:r>
        <w:rPr>
          <w:rFonts w:hint="eastAsia"/>
        </w:rPr>
        <w:t>　　　　三、企业经营情况</w:t>
      </w:r>
      <w:r>
        <w:rPr>
          <w:rFonts w:hint="eastAsia"/>
        </w:rPr>
        <w:br/>
      </w:r>
      <w:r>
        <w:rPr>
          <w:rFonts w:hint="eastAsia"/>
        </w:rPr>
        <w:t>　　　　四、企业发展规划</w:t>
      </w:r>
      <w:r>
        <w:rPr>
          <w:rFonts w:hint="eastAsia"/>
        </w:rPr>
        <w:br/>
      </w:r>
      <w:r>
        <w:rPr>
          <w:rFonts w:hint="eastAsia"/>
        </w:rPr>
        <w:t>　　第四节 土壤养分检测仪重点企业（四）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二、企业主要产品</w:t>
      </w:r>
      <w:r>
        <w:rPr>
          <w:rFonts w:hint="eastAsia"/>
        </w:rPr>
        <w:br/>
      </w:r>
      <w:r>
        <w:rPr>
          <w:rFonts w:hint="eastAsia"/>
        </w:rPr>
        <w:t>　　　　三、企业经营情况</w:t>
      </w:r>
      <w:r>
        <w:rPr>
          <w:rFonts w:hint="eastAsia"/>
        </w:rPr>
        <w:br/>
      </w:r>
      <w:r>
        <w:rPr>
          <w:rFonts w:hint="eastAsia"/>
        </w:rPr>
        <w:t>　　　　四、企业发展规划</w:t>
      </w:r>
      <w:r>
        <w:rPr>
          <w:rFonts w:hint="eastAsia"/>
        </w:rPr>
        <w:br/>
      </w:r>
      <w:r>
        <w:rPr>
          <w:rFonts w:hint="eastAsia"/>
        </w:rPr>
        <w:t>　　第五节 土壤养分检测仪重点企业（五）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二、企业主要产品</w:t>
      </w:r>
      <w:r>
        <w:rPr>
          <w:rFonts w:hint="eastAsia"/>
        </w:rPr>
        <w:br/>
      </w:r>
      <w:r>
        <w:rPr>
          <w:rFonts w:hint="eastAsia"/>
        </w:rPr>
        <w:t>　　　　三、企业经营情况</w:t>
      </w:r>
      <w:r>
        <w:rPr>
          <w:rFonts w:hint="eastAsia"/>
        </w:rPr>
        <w:br/>
      </w:r>
      <w:r>
        <w:rPr>
          <w:rFonts w:hint="eastAsia"/>
        </w:rPr>
        <w:t>　　　　四、企业发展规划</w:t>
      </w:r>
      <w:r>
        <w:rPr>
          <w:rFonts w:hint="eastAsia"/>
        </w:rPr>
        <w:br/>
      </w:r>
      <w:r>
        <w:rPr>
          <w:rFonts w:hint="eastAsia"/>
        </w:rPr>
        <w:t>　　第六节 土壤养分检测仪重点企业（六）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二、企业主要产品</w:t>
      </w:r>
      <w:r>
        <w:rPr>
          <w:rFonts w:hint="eastAsia"/>
        </w:rPr>
        <w:br/>
      </w:r>
      <w:r>
        <w:rPr>
          <w:rFonts w:hint="eastAsia"/>
        </w:rPr>
        <w:t>　　　　三、企业经营情况</w:t>
      </w:r>
      <w:r>
        <w:rPr>
          <w:rFonts w:hint="eastAsia"/>
        </w:rPr>
        <w:br/>
      </w:r>
      <w:r>
        <w:rPr>
          <w:rFonts w:hint="eastAsia"/>
        </w:rPr>
        <w:t>　　　　四、企业发展规划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第十三章 土壤养分检测仪企业发展策略分析</w:t>
      </w:r>
      <w:r>
        <w:rPr>
          <w:rFonts w:hint="eastAsia"/>
        </w:rPr>
        <w:br/>
      </w:r>
      <w:r>
        <w:rPr>
          <w:rFonts w:hint="eastAsia"/>
        </w:rPr>
        <w:t>　　第一节 土壤养分检测仪市场策略分析</w:t>
      </w:r>
      <w:r>
        <w:rPr>
          <w:rFonts w:hint="eastAsia"/>
        </w:rPr>
        <w:br/>
      </w:r>
      <w:r>
        <w:rPr>
          <w:rFonts w:hint="eastAsia"/>
        </w:rPr>
        <w:t>　　　　一、土壤养分检测仪价格策略分析</w:t>
      </w:r>
      <w:r>
        <w:rPr>
          <w:rFonts w:hint="eastAsia"/>
        </w:rPr>
        <w:br/>
      </w:r>
      <w:r>
        <w:rPr>
          <w:rFonts w:hint="eastAsia"/>
        </w:rPr>
        <w:t>　　　　二、土壤养分检测仪渠道策略分析</w:t>
      </w:r>
      <w:r>
        <w:rPr>
          <w:rFonts w:hint="eastAsia"/>
        </w:rPr>
        <w:br/>
      </w:r>
      <w:r>
        <w:rPr>
          <w:rFonts w:hint="eastAsia"/>
        </w:rPr>
        <w:t>　　第二节 土壤养分检测仪销售策略分析</w:t>
      </w:r>
      <w:r>
        <w:rPr>
          <w:rFonts w:hint="eastAsia"/>
        </w:rPr>
        <w:br/>
      </w:r>
      <w:r>
        <w:rPr>
          <w:rFonts w:hint="eastAsia"/>
        </w:rPr>
        <w:t>　　　　一、媒介选择策略分析</w:t>
      </w:r>
      <w:r>
        <w:rPr>
          <w:rFonts w:hint="eastAsia"/>
        </w:rPr>
        <w:br/>
      </w:r>
      <w:r>
        <w:rPr>
          <w:rFonts w:hint="eastAsia"/>
        </w:rPr>
        <w:t>　　　　二、产品定位策略分析</w:t>
      </w:r>
      <w:r>
        <w:rPr>
          <w:rFonts w:hint="eastAsia"/>
        </w:rPr>
        <w:br/>
      </w:r>
      <w:r>
        <w:rPr>
          <w:rFonts w:hint="eastAsia"/>
        </w:rPr>
        <w:t>　　　　三、企业宣传策略分析</w:t>
      </w:r>
      <w:r>
        <w:rPr>
          <w:rFonts w:hint="eastAsia"/>
        </w:rPr>
        <w:br/>
      </w:r>
      <w:r>
        <w:rPr>
          <w:rFonts w:hint="eastAsia"/>
        </w:rPr>
        <w:t>　　第三节 提高土壤养分检测仪企业竞争力的策略</w:t>
      </w:r>
      <w:r>
        <w:rPr>
          <w:rFonts w:hint="eastAsia"/>
        </w:rPr>
        <w:br/>
      </w:r>
      <w:r>
        <w:rPr>
          <w:rFonts w:hint="eastAsia"/>
        </w:rPr>
        <w:t>　　　　一、提高中国土壤养分检测仪企业核心竞争力的对策</w:t>
      </w:r>
      <w:r>
        <w:rPr>
          <w:rFonts w:hint="eastAsia"/>
        </w:rPr>
        <w:br/>
      </w:r>
      <w:r>
        <w:rPr>
          <w:rFonts w:hint="eastAsia"/>
        </w:rPr>
        <w:t>　　　　二、土壤养分检测仪企业提升竞争力的主要方向</w:t>
      </w:r>
      <w:r>
        <w:rPr>
          <w:rFonts w:hint="eastAsia"/>
        </w:rPr>
        <w:br/>
      </w:r>
      <w:r>
        <w:rPr>
          <w:rFonts w:hint="eastAsia"/>
        </w:rPr>
        <w:t>　　　　三、影响土壤养分检测仪企业核心竞争力的因素及提升途径</w:t>
      </w:r>
      <w:r>
        <w:rPr>
          <w:rFonts w:hint="eastAsia"/>
        </w:rPr>
        <w:br/>
      </w:r>
      <w:r>
        <w:rPr>
          <w:rFonts w:hint="eastAsia"/>
        </w:rPr>
        <w:t>　　　　四、提高土壤养分检测仪企业竞争力的策略</w:t>
      </w:r>
      <w:r>
        <w:rPr>
          <w:rFonts w:hint="eastAsia"/>
        </w:rPr>
        <w:br/>
      </w:r>
      <w:r>
        <w:rPr>
          <w:rFonts w:hint="eastAsia"/>
        </w:rPr>
        <w:t>　　第四节 对我国土壤养分检测仪品牌的战略思考</w:t>
      </w:r>
      <w:r>
        <w:rPr>
          <w:rFonts w:hint="eastAsia"/>
        </w:rPr>
        <w:br/>
      </w:r>
      <w:r>
        <w:rPr>
          <w:rFonts w:hint="eastAsia"/>
        </w:rPr>
        <w:t>　　　　一、土壤养分检测仪实施品牌战略的意义</w:t>
      </w:r>
      <w:r>
        <w:rPr>
          <w:rFonts w:hint="eastAsia"/>
        </w:rPr>
        <w:br/>
      </w:r>
      <w:r>
        <w:rPr>
          <w:rFonts w:hint="eastAsia"/>
        </w:rPr>
        <w:t>　　　　二、土壤养分检测仪企业品牌的现状分析</w:t>
      </w:r>
      <w:r>
        <w:rPr>
          <w:rFonts w:hint="eastAsia"/>
        </w:rPr>
        <w:br/>
      </w:r>
      <w:r>
        <w:rPr>
          <w:rFonts w:hint="eastAsia"/>
        </w:rPr>
        <w:t>　　　　三、我国土壤养分检测仪企业的品牌战略</w:t>
      </w:r>
      <w:r>
        <w:rPr>
          <w:rFonts w:hint="eastAsia"/>
        </w:rPr>
        <w:br/>
      </w:r>
      <w:r>
        <w:rPr>
          <w:rFonts w:hint="eastAsia"/>
        </w:rPr>
        <w:t>　　　　四、土壤养分检测仪品牌战略管理的策略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第十四章 中国土壤养分检测仪行业营销策略分析</w:t>
      </w:r>
      <w:r>
        <w:rPr>
          <w:rFonts w:hint="eastAsia"/>
        </w:rPr>
        <w:br/>
      </w:r>
      <w:r>
        <w:rPr>
          <w:rFonts w:hint="eastAsia"/>
        </w:rPr>
        <w:t>　　第一节 土壤养分检测仪市场推广策略研究分析</w:t>
      </w:r>
      <w:r>
        <w:rPr>
          <w:rFonts w:hint="eastAsia"/>
        </w:rPr>
        <w:br/>
      </w:r>
      <w:r>
        <w:rPr>
          <w:rFonts w:hint="eastAsia"/>
        </w:rPr>
        <w:t>　　　　一、做好土壤养分检测仪产品导入</w:t>
      </w:r>
      <w:r>
        <w:rPr>
          <w:rFonts w:hint="eastAsia"/>
        </w:rPr>
        <w:br/>
      </w:r>
      <w:r>
        <w:rPr>
          <w:rFonts w:hint="eastAsia"/>
        </w:rPr>
        <w:t>　　　　二、做好土壤养分检测仪产品组合和产品线决策</w:t>
      </w:r>
      <w:r>
        <w:rPr>
          <w:rFonts w:hint="eastAsia"/>
        </w:rPr>
        <w:br/>
      </w:r>
      <w:r>
        <w:rPr>
          <w:rFonts w:hint="eastAsia"/>
        </w:rPr>
        <w:t>　　　　三、土壤养分检测仪行业城市市场推广策略</w:t>
      </w:r>
      <w:r>
        <w:rPr>
          <w:rFonts w:hint="eastAsia"/>
        </w:rPr>
        <w:br/>
      </w:r>
      <w:r>
        <w:rPr>
          <w:rFonts w:hint="eastAsia"/>
        </w:rPr>
        <w:t>　　第二节 土壤养分检测仪行业渠道营销研究分析</w:t>
      </w:r>
      <w:r>
        <w:rPr>
          <w:rFonts w:hint="eastAsia"/>
        </w:rPr>
        <w:br/>
      </w:r>
      <w:r>
        <w:rPr>
          <w:rFonts w:hint="eastAsia"/>
        </w:rPr>
        <w:t>　　　　一、土壤养分检测仪行业营销环境分析</w:t>
      </w:r>
      <w:r>
        <w:rPr>
          <w:rFonts w:hint="eastAsia"/>
        </w:rPr>
        <w:br/>
      </w:r>
      <w:r>
        <w:rPr>
          <w:rFonts w:hint="eastAsia"/>
        </w:rPr>
        <w:t>　　　　二、土壤养分检测仪行业现存的营销渠道分析</w:t>
      </w:r>
      <w:r>
        <w:rPr>
          <w:rFonts w:hint="eastAsia"/>
        </w:rPr>
        <w:br/>
      </w:r>
      <w:r>
        <w:rPr>
          <w:rFonts w:hint="eastAsia"/>
        </w:rPr>
        <w:t>　　　　三、土壤养分检测仪行业终端市场营销管理策略</w:t>
      </w:r>
      <w:r>
        <w:rPr>
          <w:rFonts w:hint="eastAsia"/>
        </w:rPr>
        <w:br/>
      </w:r>
      <w:r>
        <w:rPr>
          <w:rFonts w:hint="eastAsia"/>
        </w:rPr>
        <w:t>　　第三节 土壤养分检测仪行业营销战略研究分析</w:t>
      </w:r>
      <w:r>
        <w:rPr>
          <w:rFonts w:hint="eastAsia"/>
        </w:rPr>
        <w:br/>
      </w:r>
      <w:r>
        <w:rPr>
          <w:rFonts w:hint="eastAsia"/>
        </w:rPr>
        <w:t>　　　　一、中国土壤养分检测仪行业有效整合营销策略</w:t>
      </w:r>
      <w:r>
        <w:rPr>
          <w:rFonts w:hint="eastAsia"/>
        </w:rPr>
        <w:br/>
      </w:r>
      <w:r>
        <w:rPr>
          <w:rFonts w:hint="eastAsia"/>
        </w:rPr>
        <w:t>　　　　二、建立土壤养分检测仪行业厂商的双嬴模式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第十五章 2026-2032年中国土壤养分检测仪行业前景与风险预测</w:t>
      </w:r>
      <w:r>
        <w:rPr>
          <w:rFonts w:hint="eastAsia"/>
        </w:rPr>
        <w:br/>
      </w:r>
      <w:r>
        <w:rPr>
          <w:rFonts w:hint="eastAsia"/>
        </w:rPr>
        <w:t>　　第一节 2026年土壤养分检测仪市场前景分析</w:t>
      </w:r>
      <w:r>
        <w:rPr>
          <w:rFonts w:hint="eastAsia"/>
        </w:rPr>
        <w:br/>
      </w:r>
      <w:r>
        <w:rPr>
          <w:rFonts w:hint="eastAsia"/>
        </w:rPr>
        <w:t>　　第二节 2026年土壤养分检测仪发展趋势预测</w:t>
      </w:r>
      <w:r>
        <w:rPr>
          <w:rFonts w:hint="eastAsia"/>
        </w:rPr>
        <w:br/>
      </w:r>
      <w:r>
        <w:rPr>
          <w:rFonts w:hint="eastAsia"/>
        </w:rPr>
        <w:t>　　第三节 2026-2032年中国土壤养分检测仪行业投资特性分析</w:t>
      </w:r>
      <w:r>
        <w:rPr>
          <w:rFonts w:hint="eastAsia"/>
        </w:rPr>
        <w:br/>
      </w:r>
      <w:r>
        <w:rPr>
          <w:rFonts w:hint="eastAsia"/>
        </w:rPr>
        <w:t>　　　　一、2026-2032年中国土壤养分检测仪行业进入壁垒</w:t>
      </w:r>
      <w:r>
        <w:rPr>
          <w:rFonts w:hint="eastAsia"/>
        </w:rPr>
        <w:br/>
      </w:r>
      <w:r>
        <w:rPr>
          <w:rFonts w:hint="eastAsia"/>
        </w:rPr>
        <w:t>　　　　二、2026-2032年中国土壤养分检测仪行业盈利模式</w:t>
      </w:r>
      <w:r>
        <w:rPr>
          <w:rFonts w:hint="eastAsia"/>
        </w:rPr>
        <w:br/>
      </w:r>
      <w:r>
        <w:rPr>
          <w:rFonts w:hint="eastAsia"/>
        </w:rPr>
        <w:t>　　　　三、2026-2032年中国土壤养分检测仪行业盈利因素</w:t>
      </w:r>
      <w:r>
        <w:rPr>
          <w:rFonts w:hint="eastAsia"/>
        </w:rPr>
        <w:br/>
      </w:r>
      <w:r>
        <w:rPr>
          <w:rFonts w:hint="eastAsia"/>
        </w:rPr>
        <w:t>　　第四节 2026-2032年中国土壤养分检测仪行业投资机会分析</w:t>
      </w:r>
      <w:r>
        <w:rPr>
          <w:rFonts w:hint="eastAsia"/>
        </w:rPr>
        <w:br/>
      </w:r>
      <w:r>
        <w:rPr>
          <w:rFonts w:hint="eastAsia"/>
        </w:rPr>
        <w:t>　　　　一、2026-2032年中国土壤养分检测仪细分市场投资机会</w:t>
      </w:r>
      <w:r>
        <w:rPr>
          <w:rFonts w:hint="eastAsia"/>
        </w:rPr>
        <w:br/>
      </w:r>
      <w:r>
        <w:rPr>
          <w:rFonts w:hint="eastAsia"/>
        </w:rPr>
        <w:t>　　　　二、2026-2032年中国土壤养分检测仪行业区域市场投资潜力</w:t>
      </w:r>
      <w:r>
        <w:rPr>
          <w:rFonts w:hint="eastAsia"/>
        </w:rPr>
        <w:br/>
      </w:r>
      <w:r>
        <w:rPr>
          <w:rFonts w:hint="eastAsia"/>
        </w:rPr>
        <w:t>　　第五节 2026-2032年中国土壤养分检测仪行业投资风险分析</w:t>
      </w:r>
      <w:r>
        <w:rPr>
          <w:rFonts w:hint="eastAsia"/>
        </w:rPr>
        <w:br/>
      </w:r>
      <w:r>
        <w:rPr>
          <w:rFonts w:hint="eastAsia"/>
        </w:rPr>
        <w:t>　　　　一、2026-2032年中国土壤养分检测仪行业市场竞争风险</w:t>
      </w:r>
      <w:r>
        <w:rPr>
          <w:rFonts w:hint="eastAsia"/>
        </w:rPr>
        <w:br/>
      </w:r>
      <w:r>
        <w:rPr>
          <w:rFonts w:hint="eastAsia"/>
        </w:rPr>
        <w:t>　　　　二、2026-2032年中国土壤养分检测仪行业技术风险</w:t>
      </w:r>
      <w:r>
        <w:rPr>
          <w:rFonts w:hint="eastAsia"/>
        </w:rPr>
        <w:br/>
      </w:r>
      <w:r>
        <w:rPr>
          <w:rFonts w:hint="eastAsia"/>
        </w:rPr>
        <w:t>　　　　三、2026-2032年中国土壤养分检测仪行业政策风险</w:t>
      </w:r>
      <w:r>
        <w:rPr>
          <w:rFonts w:hint="eastAsia"/>
        </w:rPr>
        <w:br/>
      </w:r>
      <w:r>
        <w:rPr>
          <w:rFonts w:hint="eastAsia"/>
        </w:rPr>
        <w:t>　　　　四、2026-2032年中国土壤养分检测仪行业进入退出风险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第十六章 2026-2032年中国土壤养分检测仪行业盈利模式与投资策略分析</w:t>
      </w:r>
      <w:r>
        <w:rPr>
          <w:rFonts w:hint="eastAsia"/>
        </w:rPr>
        <w:br/>
      </w:r>
      <w:r>
        <w:rPr>
          <w:rFonts w:hint="eastAsia"/>
        </w:rPr>
        <w:t>　　第一节 国外土壤养分检测仪行业投资现状及经营模式分析</w:t>
      </w:r>
      <w:r>
        <w:rPr>
          <w:rFonts w:hint="eastAsia"/>
        </w:rPr>
        <w:br/>
      </w:r>
      <w:r>
        <w:rPr>
          <w:rFonts w:hint="eastAsia"/>
        </w:rPr>
        <w:t>　　　　一、境外土壤养分检测仪行业成长情况调查</w:t>
      </w:r>
      <w:r>
        <w:rPr>
          <w:rFonts w:hint="eastAsia"/>
        </w:rPr>
        <w:br/>
      </w:r>
      <w:r>
        <w:rPr>
          <w:rFonts w:hint="eastAsia"/>
        </w:rPr>
        <w:t>　　　　二、经营模式借鉴</w:t>
      </w:r>
      <w:r>
        <w:rPr>
          <w:rFonts w:hint="eastAsia"/>
        </w:rPr>
        <w:br/>
      </w:r>
      <w:r>
        <w:rPr>
          <w:rFonts w:hint="eastAsia"/>
        </w:rPr>
        <w:t>　　　　三、在华投资新趋势动向</w:t>
      </w:r>
      <w:r>
        <w:rPr>
          <w:rFonts w:hint="eastAsia"/>
        </w:rPr>
        <w:br/>
      </w:r>
      <w:r>
        <w:rPr>
          <w:rFonts w:hint="eastAsia"/>
        </w:rPr>
        <w:t>　　第二节 中国土壤养分检测仪行业商业模式探讨</w:t>
      </w:r>
      <w:r>
        <w:rPr>
          <w:rFonts w:hint="eastAsia"/>
        </w:rPr>
        <w:br/>
      </w:r>
      <w:r>
        <w:rPr>
          <w:rFonts w:hint="eastAsia"/>
        </w:rPr>
        <w:t>　　第三节 中国土壤养分检测仪行业投资国际化发展战略分析</w:t>
      </w:r>
      <w:r>
        <w:rPr>
          <w:rFonts w:hint="eastAsia"/>
        </w:rPr>
        <w:br/>
      </w:r>
      <w:r>
        <w:rPr>
          <w:rFonts w:hint="eastAsia"/>
        </w:rPr>
        <w:t>　　　　一、战略优势分析</w:t>
      </w:r>
      <w:r>
        <w:rPr>
          <w:rFonts w:hint="eastAsia"/>
        </w:rPr>
        <w:br/>
      </w:r>
      <w:r>
        <w:rPr>
          <w:rFonts w:hint="eastAsia"/>
        </w:rPr>
        <w:t>　　　　二、战略机遇分析</w:t>
      </w:r>
      <w:r>
        <w:rPr>
          <w:rFonts w:hint="eastAsia"/>
        </w:rPr>
        <w:br/>
      </w:r>
      <w:r>
        <w:rPr>
          <w:rFonts w:hint="eastAsia"/>
        </w:rPr>
        <w:t>　　　　三、战略规划目标</w:t>
      </w:r>
      <w:r>
        <w:rPr>
          <w:rFonts w:hint="eastAsia"/>
        </w:rPr>
        <w:br/>
      </w:r>
      <w:r>
        <w:rPr>
          <w:rFonts w:hint="eastAsia"/>
        </w:rPr>
        <w:t>　　　　四、战略措施分析</w:t>
      </w:r>
      <w:r>
        <w:rPr>
          <w:rFonts w:hint="eastAsia"/>
        </w:rPr>
        <w:br/>
      </w:r>
      <w:r>
        <w:rPr>
          <w:rFonts w:hint="eastAsia"/>
        </w:rPr>
        <w:t>　　第四节 中国土壤养分检测仪行业投资策略分析</w:t>
      </w:r>
      <w:r>
        <w:rPr>
          <w:rFonts w:hint="eastAsia"/>
        </w:rPr>
        <w:br/>
      </w:r>
      <w:r>
        <w:rPr>
          <w:rFonts w:hint="eastAsia"/>
        </w:rPr>
        <w:t>　　第五节 中国土壤养分检测仪行业资本运作战略选择方案研究</w:t>
      </w:r>
      <w:r>
        <w:rPr>
          <w:rFonts w:hint="eastAsia"/>
        </w:rPr>
        <w:br/>
      </w:r>
      <w:r>
        <w:rPr>
          <w:rFonts w:hint="eastAsia"/>
        </w:rPr>
        <w:t>　　　　一、资本运作的相关政策分析</w:t>
      </w:r>
      <w:r>
        <w:rPr>
          <w:rFonts w:hint="eastAsia"/>
        </w:rPr>
        <w:br/>
      </w:r>
      <w:r>
        <w:rPr>
          <w:rFonts w:hint="eastAsia"/>
        </w:rPr>
        <w:t>　　　　二、资本运作的可选择方式分析</w:t>
      </w:r>
      <w:r>
        <w:rPr>
          <w:rFonts w:hint="eastAsia"/>
        </w:rPr>
        <w:br/>
      </w:r>
      <w:r>
        <w:rPr>
          <w:rFonts w:hint="eastAsia"/>
        </w:rPr>
        <w:t>　　　　三、跨区域兼并重组战略分析</w:t>
      </w:r>
      <w:r>
        <w:rPr>
          <w:rFonts w:hint="eastAsia"/>
        </w:rPr>
        <w:br/>
      </w:r>
      <w:r>
        <w:rPr>
          <w:rFonts w:hint="eastAsia"/>
        </w:rPr>
        <w:t>　　　　四、区域整合战略分析</w:t>
      </w:r>
      <w:r>
        <w:rPr>
          <w:rFonts w:hint="eastAsia"/>
        </w:rPr>
        <w:br/>
      </w:r>
      <w:r>
        <w:rPr>
          <w:rFonts w:hint="eastAsia"/>
        </w:rPr>
        <w:t>　　第六节 中智.林.中国土壤养分检测仪行业多元化经营战略的可行性分析</w:t>
      </w:r>
      <w:r>
        <w:rPr>
          <w:rFonts w:hint="eastAsia"/>
        </w:rPr>
        <w:br/>
      </w:r>
      <w:r>
        <w:rPr>
          <w:rFonts w:hint="eastAsia"/>
        </w:rPr>
        <w:t>　　　　一、多元化经营的主观条件</w:t>
      </w:r>
      <w:r>
        <w:rPr>
          <w:rFonts w:hint="eastAsia"/>
        </w:rPr>
        <w:br/>
      </w:r>
      <w:r>
        <w:rPr>
          <w:rFonts w:hint="eastAsia"/>
        </w:rPr>
        <w:t>　　　　二、多元化经营的客体选择条件</w:t>
      </w:r>
      <w:r>
        <w:rPr>
          <w:rFonts w:hint="eastAsia"/>
        </w:rPr>
        <w:br/>
      </w:r>
      <w:r>
        <w:rPr>
          <w:rFonts w:hint="eastAsia"/>
        </w:rPr>
        <w:t>　　　　三、多元化经营的风险论述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图表目录</w:t>
      </w:r>
      <w:r>
        <w:rPr>
          <w:rFonts w:hint="eastAsia"/>
        </w:rPr>
        <w:br/>
      </w:r>
      <w:r>
        <w:rPr>
          <w:rFonts w:hint="eastAsia"/>
        </w:rPr>
        <w:t>　　图表 2020-2025年中国土壤养分检测仪市场规模及增长情况</w:t>
      </w:r>
      <w:r>
        <w:rPr>
          <w:rFonts w:hint="eastAsia"/>
        </w:rPr>
        <w:br/>
      </w:r>
      <w:r>
        <w:rPr>
          <w:rFonts w:hint="eastAsia"/>
        </w:rPr>
        <w:t>　　图表 2020-2025年中国土壤养分检测仪行业产量及增长趋势</w:t>
      </w:r>
      <w:r>
        <w:rPr>
          <w:rFonts w:hint="eastAsia"/>
        </w:rPr>
        <w:br/>
      </w:r>
      <w:r>
        <w:rPr>
          <w:rFonts w:hint="eastAsia"/>
        </w:rPr>
        <w:t>　　图表 2026-2032年中国土壤养分检测仪行业产量预测</w:t>
      </w:r>
      <w:r>
        <w:rPr>
          <w:rFonts w:hint="eastAsia"/>
        </w:rPr>
        <w:br/>
      </w:r>
      <w:r>
        <w:rPr>
          <w:rFonts w:hint="eastAsia"/>
        </w:rPr>
        <w:t>　　图表 2020-2025年中国土壤养分检测仪行业市场需求及增长情况</w:t>
      </w:r>
      <w:r>
        <w:rPr>
          <w:rFonts w:hint="eastAsia"/>
        </w:rPr>
        <w:br/>
      </w:r>
      <w:r>
        <w:rPr>
          <w:rFonts w:hint="eastAsia"/>
        </w:rPr>
        <w:t>　　图表 2026-2032年中国土壤养分检测仪行业市场需求预测</w:t>
      </w:r>
      <w:r>
        <w:rPr>
          <w:rFonts w:hint="eastAsia"/>
        </w:rPr>
        <w:br/>
      </w:r>
      <w:r>
        <w:rPr>
          <w:rFonts w:hint="eastAsia"/>
        </w:rPr>
        <w:t>　　图表 2020-2025年中国土壤养分检测仪行业利润及增长情况</w:t>
      </w:r>
      <w:r>
        <w:rPr>
          <w:rFonts w:hint="eastAsia"/>
        </w:rPr>
        <w:br/>
      </w:r>
      <w:r>
        <w:rPr>
          <w:rFonts w:hint="eastAsia"/>
        </w:rPr>
        <w:t>　　图表 **地区土壤养分检测仪市场规模及增长情况</w:t>
      </w:r>
      <w:r>
        <w:rPr>
          <w:rFonts w:hint="eastAsia"/>
        </w:rPr>
        <w:br/>
      </w:r>
      <w:r>
        <w:rPr>
          <w:rFonts w:hint="eastAsia"/>
        </w:rPr>
        <w:t>　　图表 **地区土壤养分检测仪行业市场需求情况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**地区土壤养分检测仪市场规模及增长情况</w:t>
      </w:r>
      <w:r>
        <w:rPr>
          <w:rFonts w:hint="eastAsia"/>
        </w:rPr>
        <w:br/>
      </w:r>
      <w:r>
        <w:rPr>
          <w:rFonts w:hint="eastAsia"/>
        </w:rPr>
        <w:t>　　图表 **地区土壤养分检测仪行业市场需求情况</w:t>
      </w:r>
      <w:r>
        <w:rPr>
          <w:rFonts w:hint="eastAsia"/>
        </w:rPr>
        <w:br/>
      </w:r>
      <w:r>
        <w:rPr>
          <w:rFonts w:hint="eastAsia"/>
        </w:rPr>
        <w:t>　　图表 2020-2025年中国土壤养分检测仪行业出口情况分析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2020-2025年中国土壤养分检测仪行业产品市场价格</w:t>
      </w:r>
      <w:r>
        <w:rPr>
          <w:rFonts w:hint="eastAsia"/>
        </w:rPr>
        <w:br/>
      </w:r>
      <w:r>
        <w:rPr>
          <w:rFonts w:hint="eastAsia"/>
        </w:rPr>
        <w:t>　　图表 2026-2032年中国土壤养分检测仪行业产品市场价格走势预测</w:t>
      </w:r>
      <w:r>
        <w:rPr>
          <w:rFonts w:hint="eastAsia"/>
        </w:rPr>
        <w:br/>
      </w:r>
      <w:r>
        <w:rPr>
          <w:rFonts w:hint="eastAsia"/>
        </w:rPr>
        <w:t>　　图表 土壤养分检测仪重点企业经营情况分析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土壤养分检测仪重点企业经营情况分析</w:t>
      </w:r>
      <w:r>
        <w:rPr>
          <w:rFonts w:hint="eastAsia"/>
        </w:rPr>
        <w:br/>
      </w:r>
      <w:r>
        <w:rPr>
          <w:rFonts w:hint="eastAsia"/>
        </w:rPr>
        <w:t>　　图表 2026-2032年中国土壤养分检测仪市场规模预测</w:t>
      </w:r>
      <w:r>
        <w:rPr>
          <w:rFonts w:hint="eastAsia"/>
        </w:rPr>
        <w:br/>
      </w:r>
      <w:r>
        <w:rPr>
          <w:rFonts w:hint="eastAsia"/>
        </w:rPr>
        <w:t>　　图表 2026-2032年中国土壤养分检测仪行业利润预测</w:t>
      </w:r>
      <w:r>
        <w:rPr>
          <w:rFonts w:hint="eastAsia"/>
        </w:rPr>
        <w:br/>
      </w:r>
      <w:r>
        <w:rPr>
          <w:rFonts w:hint="eastAsia"/>
        </w:rPr>
        <w:t>　　图表 2026年土壤养分检测仪行业壁垒</w:t>
      </w:r>
      <w:r>
        <w:rPr>
          <w:rFonts w:hint="eastAsia"/>
        </w:rPr>
        <w:br/>
      </w:r>
      <w:r>
        <w:rPr>
          <w:rFonts w:hint="eastAsia"/>
        </w:rPr>
        <w:t>　　图表 2026年土壤养分检测仪市场前景分析</w:t>
      </w:r>
      <w:r>
        <w:rPr>
          <w:rFonts w:hint="eastAsia"/>
        </w:rPr>
        <w:br/>
      </w:r>
      <w:r>
        <w:rPr>
          <w:rFonts w:hint="eastAsia"/>
        </w:rPr>
        <w:t>　　图表 2026-2032年中国土壤养分检测仪市场需求预测</w:t>
      </w:r>
      <w:r>
        <w:rPr>
          <w:rFonts w:hint="eastAsia"/>
        </w:rPr>
        <w:br/>
      </w:r>
      <w:r>
        <w:rPr>
          <w:rFonts w:hint="eastAsia"/>
        </w:rPr>
        <w:t>　　图表 2026年土壤养分检测仪发展趋势预测</w:t>
      </w:r>
      <w:r>
        <w:rPr>
          <w:rFonts w:hint="eastAsia"/>
        </w:rPr>
        <w:br/>
      </w:r>
      <w:r w:rsidR="00D57DFE">
        <w:t>略</w:t>
      </w:r>
      <w:r w:rsidR="00D57DFE">
        <w:t>……</w:t>
      </w:r>
    </w:p>
    <w:p w:rsidR="00606C06" w:rsidRDefault="00606C06">
      <w:pPr/>
    </w:p>
    <w:p w:rsidR="00606C06" w:rsidRDefault="00D57DFE" w:rsidP="002C677F">
      <w:pPr>
        <w:spacing w:before="31" w:after="31"/>
        <w:rPr>
          <w:color w:val="C00000"/>
        </w:rPr>
      </w:pPr>
      <w:r>
        <w:rPr>
          <w:color w:val="C00000"/>
        </w:rPr>
        <w:t>了解《</w:t>
      </w:r>
      <w:hyperlink r:id="R4e9db1cb6fce4a03" w:history="1">
        <w:r>
          <w:rPr>
            <w:rStyle w:val="Hyperlink"/>
          </w:rPr>
          <w:t>2026-2032年中国土壤养分检测仪行业研究与发展前景预测报告</w:t>
        </w:r>
      </w:hyperlink>
      <w:r>
        <w:rPr>
          <w:color w:val="C00000"/>
        </w:rPr>
        <w:t>》，报告编号：</w:t>
      </w:r>
      <w:r>
        <w:rPr>
          <w:rFonts w:hint="eastAsia"/>
          <w:color w:val="C00000"/>
        </w:rPr>
        <w:t>6015053</w:t>
      </w:r>
      <w:r>
        <w:rPr>
          <w:color w:val="C00000"/>
        </w:rPr>
        <w:t>，</w:t>
      </w:r>
    </w:p>
    <w:p w:rsidR="00606C06" w:rsidRDefault="00D57DFE">
      <w:pPr>
        <w:spacing w:before="31" w:after="31"/>
        <w:rPr>
          <w:color w:val="C00000"/>
        </w:rPr>
      </w:pPr>
      <w:r>
        <w:rPr>
          <w:color w:val="C00000"/>
        </w:rPr>
        <w:t>请致电：</w:t>
      </w:r>
      <w:r w:rsidRPr="00D37D79">
        <w:rPr>
          <w:rFonts w:ascii="Georgia" w:hAnsi="Georgia"/>
          <w:color w:val="C00000"/>
        </w:rPr>
        <w:t>400-612-8668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010-66181099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66182099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66183099</w:t>
      </w:r>
      <w:r>
        <w:rPr>
          <w:color w:val="C00000"/>
        </w:rPr>
        <w:t>，</w:t>
      </w:r>
    </w:p>
    <w:p w:rsidR="00606C06" w:rsidRDefault="00D57DFE">
      <w:pPr>
        <w:spacing w:before="31" w:after="31"/>
      </w:pPr>
      <w:r>
        <w:rPr>
          <w:color w:val="C00000"/>
        </w:rPr>
        <w:t>Email</w:t>
      </w:r>
      <w:r>
        <w:rPr>
          <w:color w:val="C00000"/>
        </w:rPr>
        <w:t>邮箱：</w:t>
      </w:r>
      <w:hyperlink r:id="rId17" w:history="1">
        <w:r>
          <w:rPr>
            <w:color w:val="C00000"/>
          </w:rPr>
          <w:t>Kf@20087.com</w:t>
        </w:r>
      </w:hyperlink>
    </w:p>
    <w:p w:rsidR="00EC6F8C" w:rsidRDefault="00EC6F8C">
      <w:pPr>
        <w:spacing w:before="31" w:after="31"/>
        <w:rPr>
          <w:color w:val="C00000"/>
        </w:rPr>
      </w:pPr>
    </w:p>
    <w:p w:rsidR="00606C06" w:rsidRDefault="00D57DFE">
      <w:pPr>
        <w:pStyle w:val="a7"/>
        <w:spacing w:before="156" w:after="93"/>
        <w:ind w:firstLine="420"/>
        <w:rPr>
          <w:rFonts w:hint="eastAsia"/>
        </w:rPr>
      </w:pPr>
      <w:r>
        <w:rPr>
          <w:rFonts w:hint="eastAsia"/>
        </w:rPr>
        <w:t>详细介绍：</w:t>
      </w:r>
      <w:hyperlink r:id="R4e9db1cb6fce4a03" w:history="1">
        <w:r>
          <w:rPr>
            <w:rStyle w:val="Hyperlink"/>
          </w:rPr>
          <w:t>https://www.20087.com/3/05/TuRangYangFenJianCeYiQianJing.html</w:t>
        </w:r>
      </w:hyperlink>
    </w:p>
    <w:p w:rsidR="000479D2" w:rsidRPr="000479D2" w:rsidRDefault="000479D2">
      <w:pPr>
        <w:pStyle w:val="a7"/>
        <w:spacing w:before="156" w:after="93"/>
        <w:ind w:firstLine="420"/>
        <w:rPr>
          <w:rFonts w:ascii="仿宋" w:eastAsia="仿宋" w:hAnsi="仿宋"/>
        </w:rPr>
      </w:pPr>
      <w:r>
        <w:rPr>
          <w:rFonts w:ascii="仿宋" w:eastAsia="仿宋" w:hAnsi="仿宋" w:hint="eastAsia"/>
        </w:rPr>
        <w:t>热点：土壤养分检测仪使用方法、土壤养分检测仪器、土壤养分检测仪山东欧特讯分析仪器有限公司、土壤养分检测仪原理、土壤养分检测仪厂家排名</w:t>
      </w:r>
    </w:p>
    <w:p w:rsidR="00606C06" w:rsidRDefault="00D57DFE" w:rsidP="0097340D">
      <w:pPr>
        <w:pStyle w:val="a8"/>
        <w:jc w:val="center"/>
      </w:pPr>
      <w:r>
        <w:rPr>
          <w:rFonts w:hint="eastAsia"/>
        </w:rPr>
        <w:t>了解更多，请访问上述链接，以下无内容！</w:t>
      </w:r>
    </w:p>
    <w:sectPr w:rsidR="00606C06" w:rsidSect="00606C06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A07513" w:rsidRDefault="00A07513">
      <w:r>
        <w:separator/>
      </w:r>
    </w:p>
  </w:endnote>
  <w:endnote w:type="continuationSeparator" w:id="1">
    <w:p w:rsidR="00A07513" w:rsidRDefault="00A07513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微软雅黑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4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606C06">
    <w:pPr>
      <w:pStyle w:val="a4"/>
      <w:jc w:val="center"/>
    </w:pPr>
  </w:p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2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1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A07513" w:rsidRDefault="00A07513">
      <w:r>
        <w:separator/>
      </w:r>
    </w:p>
  </w:footnote>
  <w:footnote w:type="continuationSeparator" w:id="1">
    <w:p w:rsidR="00A07513" w:rsidRDefault="00A07513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F966A1">
    <w:pPr>
      <w:pStyle w:val="a3"/>
    </w:pPr>
    <w:hyperlink r:id="R64a4fd246f244e6e" w:history="1">
      <w:r>
        <w:rPr>
          <w:rStyle w:val="Hyperlink"/>
        </w:rPr>
        <w:t>2026-2032年中国土壤养分检测仪行业研究与发展前景预测报告</w:t>
      </w:r>
    </w:hyperlink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10B35FC"/>
    <w:multiLevelType w:val="hybridMultilevel"/>
    <w:tmpl w:val="6E30864E"/>
    <w:lvl w:ilvl="0" w:tplc="B5DA0F88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  <w:sz w:val="24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1">
    <w:nsid w:val="0F5B43EC"/>
    <w:multiLevelType w:val="hybridMultilevel"/>
    <w:tmpl w:val="DA127A04"/>
    <w:lvl w:ilvl="0" w:tplc="63981F9C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2">
    <w:nsid w:val="404A21B8"/>
    <w:multiLevelType w:val="hybridMultilevel"/>
    <w:tmpl w:val="9CF60EF4"/>
    <w:lvl w:ilvl="0" w:tplc="22A8F04A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3">
    <w:nsid w:val="54B148B7"/>
    <w:multiLevelType w:val="hybridMultilevel"/>
    <w:tmpl w:val="B4743FDA"/>
    <w:lvl w:ilvl="0" w:tplc="D452E326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4">
    <w:nsid w:val="6B502F75"/>
    <w:multiLevelType w:val="hybridMultilevel"/>
    <w:tmpl w:val="B748D666"/>
    <w:lvl w:ilvl="0" w:tplc="9828C0BE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5">
    <w:nsid w:val="6B7B14A4"/>
    <w:multiLevelType w:val="hybridMultilevel"/>
    <w:tmpl w:val="FE824C4E"/>
    <w:lvl w:ilvl="0" w:tplc="0409000D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num w:numId="1">
    <w:abstractNumId w:val="4"/>
  </w:num>
  <w:num w:numId="2">
    <w:abstractNumId w:val="3"/>
  </w:num>
  <w:num w:numId="3">
    <w:abstractNumId w:val="0"/>
  </w:num>
  <w:num w:numId="4">
    <w:abstractNumId w:val="5"/>
  </w:num>
  <w:num w:numId="5">
    <w:abstractNumId w:val="2"/>
  </w:num>
  <w:num w:numId="6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stylePaneFormatFilter w:val="1728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hdrShapeDefaults>
    <o:shapedefaults v:ext="edit" spidmax="33794"/>
  </w:hdrShapeDefaults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A47387"/>
    <w:rsid w:val="00012DD8"/>
    <w:rsid w:val="0001596E"/>
    <w:rsid w:val="000479D2"/>
    <w:rsid w:val="000534EE"/>
    <w:rsid w:val="00062650"/>
    <w:rsid w:val="000674C0"/>
    <w:rsid w:val="000750F7"/>
    <w:rsid w:val="00095C5C"/>
    <w:rsid w:val="000D185E"/>
    <w:rsid w:val="000D5DF0"/>
    <w:rsid w:val="00180537"/>
    <w:rsid w:val="001C4527"/>
    <w:rsid w:val="001D0C62"/>
    <w:rsid w:val="001D312A"/>
    <w:rsid w:val="001D4249"/>
    <w:rsid w:val="001F1F58"/>
    <w:rsid w:val="001F5728"/>
    <w:rsid w:val="00211C87"/>
    <w:rsid w:val="0027031A"/>
    <w:rsid w:val="00273A99"/>
    <w:rsid w:val="00274771"/>
    <w:rsid w:val="0029087C"/>
    <w:rsid w:val="002A3DD6"/>
    <w:rsid w:val="002A7136"/>
    <w:rsid w:val="002C677F"/>
    <w:rsid w:val="002C72A6"/>
    <w:rsid w:val="002D24B8"/>
    <w:rsid w:val="00301833"/>
    <w:rsid w:val="0035608C"/>
    <w:rsid w:val="00371D5A"/>
    <w:rsid w:val="0037350A"/>
    <w:rsid w:val="003A3AD4"/>
    <w:rsid w:val="003A3CB6"/>
    <w:rsid w:val="003B545B"/>
    <w:rsid w:val="003C48CB"/>
    <w:rsid w:val="00422E75"/>
    <w:rsid w:val="00427221"/>
    <w:rsid w:val="004938DC"/>
    <w:rsid w:val="004A6F0F"/>
    <w:rsid w:val="004C7651"/>
    <w:rsid w:val="00560FC9"/>
    <w:rsid w:val="005721DB"/>
    <w:rsid w:val="005B42F4"/>
    <w:rsid w:val="005C6932"/>
    <w:rsid w:val="005E5A4C"/>
    <w:rsid w:val="005E5BFD"/>
    <w:rsid w:val="005E7C02"/>
    <w:rsid w:val="00600CE4"/>
    <w:rsid w:val="00606C06"/>
    <w:rsid w:val="006352E2"/>
    <w:rsid w:val="00687447"/>
    <w:rsid w:val="006A5E21"/>
    <w:rsid w:val="006E2C46"/>
    <w:rsid w:val="006F0790"/>
    <w:rsid w:val="00701270"/>
    <w:rsid w:val="007148EA"/>
    <w:rsid w:val="007572F9"/>
    <w:rsid w:val="00771CBA"/>
    <w:rsid w:val="007726D5"/>
    <w:rsid w:val="007871F6"/>
    <w:rsid w:val="007A262A"/>
    <w:rsid w:val="007F66EB"/>
    <w:rsid w:val="00850690"/>
    <w:rsid w:val="008717C7"/>
    <w:rsid w:val="00950EAE"/>
    <w:rsid w:val="00962DBF"/>
    <w:rsid w:val="0097340D"/>
    <w:rsid w:val="00987EF9"/>
    <w:rsid w:val="009C3796"/>
    <w:rsid w:val="009C4A0F"/>
    <w:rsid w:val="009D2278"/>
    <w:rsid w:val="009D50BF"/>
    <w:rsid w:val="00A031EF"/>
    <w:rsid w:val="00A07513"/>
    <w:rsid w:val="00A159BD"/>
    <w:rsid w:val="00A160A7"/>
    <w:rsid w:val="00A368D3"/>
    <w:rsid w:val="00A433F8"/>
    <w:rsid w:val="00A47387"/>
    <w:rsid w:val="00A503D2"/>
    <w:rsid w:val="00A826BB"/>
    <w:rsid w:val="00A85EB3"/>
    <w:rsid w:val="00AD50CC"/>
    <w:rsid w:val="00AE0B8D"/>
    <w:rsid w:val="00B17BF0"/>
    <w:rsid w:val="00B268C8"/>
    <w:rsid w:val="00B272C4"/>
    <w:rsid w:val="00B336C3"/>
    <w:rsid w:val="00B6287C"/>
    <w:rsid w:val="00B70CB6"/>
    <w:rsid w:val="00BA384E"/>
    <w:rsid w:val="00BD0585"/>
    <w:rsid w:val="00C01012"/>
    <w:rsid w:val="00C02909"/>
    <w:rsid w:val="00C87A6B"/>
    <w:rsid w:val="00CE7B0D"/>
    <w:rsid w:val="00CF37F4"/>
    <w:rsid w:val="00D12E00"/>
    <w:rsid w:val="00D260E0"/>
    <w:rsid w:val="00D37D79"/>
    <w:rsid w:val="00D5037B"/>
    <w:rsid w:val="00D57DFE"/>
    <w:rsid w:val="00D807C6"/>
    <w:rsid w:val="00DA2CAB"/>
    <w:rsid w:val="00DC48A2"/>
    <w:rsid w:val="00E05B8C"/>
    <w:rsid w:val="00E2055B"/>
    <w:rsid w:val="00E259B9"/>
    <w:rsid w:val="00E57ECA"/>
    <w:rsid w:val="00E647FF"/>
    <w:rsid w:val="00E85C98"/>
    <w:rsid w:val="00EC154E"/>
    <w:rsid w:val="00EC6F8C"/>
    <w:rsid w:val="00ED389E"/>
    <w:rsid w:val="00F22418"/>
    <w:rsid w:val="00F24748"/>
    <w:rsid w:val="00F250BA"/>
    <w:rsid w:val="00F34C44"/>
    <w:rsid w:val="00F67D7A"/>
    <w:rsid w:val="00F71BC0"/>
    <w:rsid w:val="00F95D45"/>
    <w:rsid w:val="00F966A1"/>
    <w:rsid w:val="00FA6D7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3794"/>
    <o:shapelayout v:ext="edit">
      <o:idmap v:ext="edit" data="2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宋体" w:hAnsi="Calibri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 Spacing" w:qFormat="1"/>
    <w:lsdException w:name="List Paragraph" w:qFormat="1"/>
    <w:lsdException w:name="Quote" w:qFormat="1"/>
    <w:lsdException w:name="Intense Quote" w:qFormat="1"/>
    <w:lsdException w:name="Subtle Emphasis" w:qFormat="1"/>
    <w:lsdException w:name="Intense Emphasis" w:qFormat="1"/>
    <w:lsdException w:name="Subtle Reference" w:qFormat="1"/>
    <w:lsdException w:name="Intense Reference" w:qFormat="1"/>
    <w:lsdException w:name="Book Title" w:qFormat="1"/>
    <w:lsdException w:name="TOC Heading" w:semiHidden="1" w:unhideWhenUsed="1" w:qFormat="1"/>
  </w:latentStyles>
  <w:style w:type="paragraph" w:default="1" w:styleId="a">
    <w:name w:val="Normal"/>
    <w:qFormat/>
    <w:rsid w:val="00A826BB"/>
    <w:pPr>
      <w:widowControl w:val="0"/>
      <w:spacing w:line="360" w:lineRule="auto"/>
      <w:jc w:val="both"/>
    </w:pPr>
    <w:rPr>
      <w:rFonts w:ascii="Times New Roman" w:hAnsi="Times New Roman"/>
      <w:kern w:val="2"/>
      <w:sz w:val="21"/>
      <w:szCs w:val="22"/>
    </w:rPr>
  </w:style>
  <w:style w:type="paragraph" w:styleId="1">
    <w:name w:val="heading 1"/>
    <w:basedOn w:val="a"/>
    <w:next w:val="a"/>
    <w:link w:val="1Char"/>
    <w:qFormat/>
    <w:rsid w:val="00427221"/>
    <w:pPr>
      <w:keepNext/>
      <w:keepLines/>
      <w:spacing w:line="600" w:lineRule="auto"/>
      <w:ind w:leftChars="200" w:left="200" w:rightChars="200" w:right="200"/>
      <w:jc w:val="center"/>
      <w:outlineLvl w:val="0"/>
    </w:pPr>
    <w:rPr>
      <w:rFonts w:ascii="Arial" w:eastAsia="黑体" w:hAnsi="Arial"/>
      <w:b/>
      <w:bCs/>
      <w:color w:val="CC0000"/>
      <w:kern w:val="44"/>
      <w:sz w:val="44"/>
      <w:szCs w:val="44"/>
    </w:rPr>
  </w:style>
  <w:style w:type="paragraph" w:styleId="2">
    <w:name w:val="heading 2"/>
    <w:basedOn w:val="a"/>
    <w:next w:val="a"/>
    <w:link w:val="2Char"/>
    <w:qFormat/>
    <w:rsid w:val="0029087C"/>
    <w:pPr>
      <w:keepNext/>
      <w:keepLines/>
      <w:spacing w:beforeLines="80" w:afterLines="40"/>
      <w:outlineLvl w:val="1"/>
    </w:pPr>
    <w:rPr>
      <w:rFonts w:ascii="Cambria" w:hAnsi="Cambria"/>
      <w:b/>
      <w:bCs/>
      <w:szCs w:val="32"/>
    </w:rPr>
  </w:style>
  <w:style w:type="paragraph" w:styleId="3">
    <w:name w:val="heading 3"/>
    <w:basedOn w:val="a"/>
    <w:next w:val="a"/>
    <w:link w:val="3Char"/>
    <w:qFormat/>
    <w:rsid w:val="0029087C"/>
    <w:pPr>
      <w:keepNext/>
      <w:keepLines/>
      <w:spacing w:beforeLines="60" w:afterLines="30"/>
      <w:ind w:firstLineChars="200" w:firstLine="200"/>
      <w:outlineLvl w:val="2"/>
    </w:pPr>
    <w:rPr>
      <w:b/>
      <w:bCs/>
      <w:szCs w:val="32"/>
    </w:rPr>
  </w:style>
  <w:style w:type="paragraph" w:styleId="4">
    <w:name w:val="heading 4"/>
    <w:basedOn w:val="a"/>
    <w:next w:val="a"/>
    <w:link w:val="4Char"/>
    <w:qFormat/>
    <w:rsid w:val="00BD0585"/>
    <w:pPr>
      <w:keepNext/>
      <w:keepLines/>
      <w:spacing w:before="280" w:after="290" w:line="376" w:lineRule="auto"/>
      <w:outlineLvl w:val="3"/>
    </w:pPr>
    <w:rPr>
      <w:rFonts w:ascii="Cambria" w:hAnsi="Cambria"/>
      <w:b/>
      <w:bCs/>
      <w:sz w:val="28"/>
      <w:szCs w:val="28"/>
    </w:rPr>
  </w:style>
  <w:style w:type="paragraph" w:styleId="5">
    <w:name w:val="heading 5"/>
    <w:basedOn w:val="a"/>
    <w:next w:val="a"/>
    <w:link w:val="5Char"/>
    <w:qFormat/>
    <w:rsid w:val="00BD0585"/>
    <w:pPr>
      <w:keepNext/>
      <w:keepLines/>
      <w:spacing w:before="280" w:after="290" w:line="376" w:lineRule="auto"/>
      <w:outlineLvl w:val="4"/>
    </w:pPr>
    <w:rPr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rsid w:val="00A47387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3"/>
    <w:rsid w:val="00A47387"/>
    <w:rPr>
      <w:sz w:val="18"/>
      <w:szCs w:val="18"/>
    </w:rPr>
  </w:style>
  <w:style w:type="paragraph" w:styleId="a4">
    <w:name w:val="footer"/>
    <w:basedOn w:val="a"/>
    <w:link w:val="Char0"/>
    <w:rsid w:val="00A47387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4"/>
    <w:rsid w:val="00A47387"/>
    <w:rPr>
      <w:sz w:val="18"/>
      <w:szCs w:val="18"/>
    </w:rPr>
  </w:style>
  <w:style w:type="character" w:customStyle="1" w:styleId="1Char">
    <w:name w:val="标题 1 Char"/>
    <w:basedOn w:val="a0"/>
    <w:link w:val="1"/>
    <w:rsid w:val="00427221"/>
    <w:rPr>
      <w:rFonts w:ascii="Arial" w:eastAsia="黑体" w:hAnsi="Arial"/>
      <w:b/>
      <w:bCs/>
      <w:color w:val="CC0000"/>
      <w:kern w:val="44"/>
      <w:sz w:val="44"/>
      <w:szCs w:val="44"/>
    </w:rPr>
  </w:style>
  <w:style w:type="character" w:customStyle="1" w:styleId="2Char">
    <w:name w:val="标题 2 Char"/>
    <w:basedOn w:val="a0"/>
    <w:link w:val="2"/>
    <w:rsid w:val="0029087C"/>
    <w:rPr>
      <w:rFonts w:ascii="Cambria" w:hAnsi="Cambria"/>
      <w:b/>
      <w:bCs/>
      <w:kern w:val="2"/>
      <w:sz w:val="21"/>
      <w:szCs w:val="32"/>
    </w:rPr>
  </w:style>
  <w:style w:type="character" w:customStyle="1" w:styleId="3Char">
    <w:name w:val="标题 3 Char"/>
    <w:basedOn w:val="a0"/>
    <w:link w:val="3"/>
    <w:rsid w:val="0029087C"/>
    <w:rPr>
      <w:rFonts w:ascii="Times New Roman" w:hAnsi="Times New Roman"/>
      <w:b/>
      <w:bCs/>
      <w:kern w:val="2"/>
      <w:sz w:val="21"/>
      <w:szCs w:val="32"/>
    </w:rPr>
  </w:style>
  <w:style w:type="character" w:customStyle="1" w:styleId="4Char">
    <w:name w:val="标题 4 Char"/>
    <w:basedOn w:val="a0"/>
    <w:link w:val="4"/>
    <w:rsid w:val="00BD0585"/>
    <w:rPr>
      <w:rFonts w:ascii="Cambria" w:eastAsia="宋体" w:hAnsi="Cambria" w:cs="Times New Roman"/>
      <w:b/>
      <w:bCs/>
      <w:kern w:val="2"/>
      <w:sz w:val="28"/>
      <w:szCs w:val="28"/>
    </w:rPr>
  </w:style>
  <w:style w:type="character" w:customStyle="1" w:styleId="5Char">
    <w:name w:val="标题 5 Char"/>
    <w:basedOn w:val="a0"/>
    <w:link w:val="5"/>
    <w:rsid w:val="00BD0585"/>
    <w:rPr>
      <w:rFonts w:ascii="Times New Roman" w:hAnsi="Times New Roman"/>
      <w:b/>
      <w:bCs/>
      <w:kern w:val="2"/>
      <w:sz w:val="28"/>
      <w:szCs w:val="28"/>
    </w:rPr>
  </w:style>
  <w:style w:type="character" w:styleId="a5">
    <w:name w:val="Emphasis"/>
    <w:basedOn w:val="a0"/>
    <w:qFormat/>
    <w:rsid w:val="00987EF9"/>
    <w:rPr>
      <w:rFonts w:ascii="Arial" w:eastAsia="黑体" w:hAnsi="Arial"/>
      <w:b/>
      <w:iCs/>
      <w:color w:val="FFFFFF"/>
      <w:sz w:val="28"/>
      <w:u w:val="none"/>
    </w:rPr>
  </w:style>
  <w:style w:type="character" w:styleId="a6">
    <w:name w:val="Hyperlink"/>
    <w:basedOn w:val="a0"/>
    <w:rsid w:val="00D12E00"/>
    <w:rPr>
      <w:color w:val="0000FF"/>
      <w:u w:val="single"/>
    </w:rPr>
  </w:style>
  <w:style w:type="paragraph" w:customStyle="1" w:styleId="a7">
    <w:name w:val="内容"/>
    <w:rsid w:val="00A826BB"/>
    <w:pPr>
      <w:widowControl w:val="0"/>
      <w:wordWrap w:val="0"/>
      <w:spacing w:beforeLines="50" w:afterLines="30" w:line="300" w:lineRule="auto"/>
      <w:ind w:firstLineChars="200" w:firstLine="200"/>
      <w:jc w:val="both"/>
    </w:pPr>
    <w:rPr>
      <w:rFonts w:ascii="Times New Roman" w:hAnsi="Times New Roman"/>
      <w:kern w:val="2"/>
      <w:sz w:val="21"/>
      <w:szCs w:val="22"/>
    </w:rPr>
  </w:style>
  <w:style w:type="paragraph" w:styleId="a8">
    <w:name w:val="Title"/>
    <w:basedOn w:val="a"/>
    <w:next w:val="a"/>
    <w:link w:val="Char1"/>
    <w:qFormat/>
    <w:rsid w:val="00F250BA"/>
    <w:pPr>
      <w:spacing w:line="720" w:lineRule="auto"/>
      <w:outlineLvl w:val="0"/>
    </w:pPr>
    <w:rPr>
      <w:rFonts w:ascii="Cambria" w:eastAsia="微软雅黑" w:hAnsi="Cambria"/>
      <w:bCs/>
      <w:sz w:val="32"/>
      <w:szCs w:val="32"/>
    </w:rPr>
  </w:style>
  <w:style w:type="character" w:customStyle="1" w:styleId="Char1">
    <w:name w:val="标题 Char"/>
    <w:basedOn w:val="a0"/>
    <w:link w:val="a8"/>
    <w:rsid w:val="00F250BA"/>
    <w:rPr>
      <w:rFonts w:ascii="Cambria" w:eastAsia="微软雅黑" w:hAnsi="Cambria" w:cs="Times New Roman"/>
      <w:b/>
      <w:bCs/>
      <w:kern w:val="2"/>
      <w:sz w:val="32"/>
      <w:szCs w:val="32"/>
    </w:rPr>
  </w:style>
  <w:style w:type="table" w:styleId="a9">
    <w:name w:val="Table Grid"/>
    <w:basedOn w:val="a1"/>
    <w:rsid w:val="00273A99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hyperlink" Target="https://www.20087.com/" TargetMode="External" Id="rId8" /><Relationship Type="http://schemas.openxmlformats.org/officeDocument/2006/relationships/header" Target="header3.xml" Id="rId13" /><Relationship Type="http://schemas.openxmlformats.org/officeDocument/2006/relationships/fontTable" Target="fontTable.xml" Id="rId18" /><Relationship Type="http://schemas.openxmlformats.org/officeDocument/2006/relationships/settings" Target="settings.xml" Id="rId3" /><Relationship Type="http://schemas.openxmlformats.org/officeDocument/2006/relationships/image" Target="media/image1.png" Id="rId7" /><Relationship Type="http://schemas.openxmlformats.org/officeDocument/2006/relationships/footer" Target="footer2.xml" Id="rId12" /><Relationship Type="http://schemas.openxmlformats.org/officeDocument/2006/relationships/hyperlink" Target="mailto:Kf@20087.com" TargetMode="External" Id="rId17" /><Relationship Type="http://schemas.openxmlformats.org/officeDocument/2006/relationships/styles" Target="styles.xml" Id="rId2" /><Relationship Type="http://schemas.openxmlformats.org/officeDocument/2006/relationships/hyperlink" Target="https://www.20087.com/2/95/ZhiNengXiWanJiShiChangQianJingYuCe.html" TargetMode="External" Id="rId16" /><Relationship Type="http://schemas.openxmlformats.org/officeDocument/2006/relationships/numbering" Target="numbering.xml" Id="rId1" /><Relationship Type="http://schemas.openxmlformats.org/officeDocument/2006/relationships/endnotes" Target="endnotes.xml" Id="rId6" /><Relationship Type="http://schemas.openxmlformats.org/officeDocument/2006/relationships/footer" Target="footer1.xml" Id="rId11" /><Relationship Type="http://schemas.openxmlformats.org/officeDocument/2006/relationships/footnotes" Target="footnotes.xml" Id="rId5" /><Relationship Type="http://schemas.openxmlformats.org/officeDocument/2006/relationships/hyperlink" Target="https://www.20087.com/" TargetMode="External" Id="rId15" /><Relationship Type="http://schemas.openxmlformats.org/officeDocument/2006/relationships/header" Target="header2.xml" Id="rId10" /><Relationship Type="http://schemas.openxmlformats.org/officeDocument/2006/relationships/theme" Target="theme/theme1.xml" Id="rId19" /><Relationship Type="http://schemas.openxmlformats.org/officeDocument/2006/relationships/webSettings" Target="webSettings.xml" Id="rId4" /><Relationship Type="http://schemas.openxmlformats.org/officeDocument/2006/relationships/header" Target="header1.xml" Id="rId9" /><Relationship Type="http://schemas.openxmlformats.org/officeDocument/2006/relationships/footer" Target="footer3.xml" Id="rId14" /><Relationship Type="http://schemas.openxmlformats.org/officeDocument/2006/relationships/hyperlink" Target="https://www.20087.com/3/05/TuRangYangFenJianCeYiQianJing.html" TargetMode="External" Id="R4e9db1cb6fce4a03" /></Relationships>
</file>

<file path=word/_rels/header2.xml.rels>&#65279;<?xml version="1.0" encoding="utf-8"?><Relationships xmlns="http://schemas.openxmlformats.org/package/2006/relationships"><Relationship Type="http://schemas.openxmlformats.org/officeDocument/2006/relationships/hyperlink" Target="https://www.20087.com/3/05/TuRangYangFenJianCeYiQianJing.html" TargetMode="External" Id="R64a4fd246f244e6e" 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20</TotalTime>
  <Pages>2</Pages>
  <Words>90</Words>
  <Characters>514</Characters>
  <Application>Microsoft Office Word</Application>
  <DocSecurity>0</DocSecurity>
  <Lines>4</Lines>
  <Paragraphs>1</Paragraphs>
  <ScaleCrop>false</ScaleCrop>
  <Company>zhongzhilin</Company>
  <LinksUpToDate>false</LinksUpToDate>
  <CharactersWithSpaces>603</CharactersWithSpaces>
  <SharedDoc>false</SharedDoc>
  <HLinks>
    <vt:vector size="48" baseType="variant">
      <vt:variant>
        <vt:i4>6488110</vt:i4>
      </vt:variant>
      <vt:variant>
        <vt:i4>21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786525</vt:i4>
      </vt:variant>
      <vt:variant>
        <vt:i4>18</vt:i4>
      </vt:variant>
      <vt:variant>
        <vt:i4>0</vt:i4>
      </vt:variant>
      <vt:variant>
        <vt:i4>5</vt:i4>
      </vt:variant>
      <vt:variant>
        <vt:lpwstr>https://www.20087.com/3/38/ZhiNengXiWanJiDeQianJing.html</vt:lpwstr>
      </vt:variant>
      <vt:variant>
        <vt:lpwstr/>
      </vt:variant>
      <vt:variant>
        <vt:i4>122</vt:i4>
      </vt:variant>
      <vt:variant>
        <vt:i4>15</vt:i4>
      </vt:variant>
      <vt:variant>
        <vt:i4>0</vt:i4>
      </vt:variant>
      <vt:variant>
        <vt:i4>5</vt:i4>
      </vt:variant>
      <vt:variant>
        <vt:lpwstr>mailto:Kf@20087.com</vt:lpwstr>
      </vt:variant>
      <vt:variant>
        <vt:lpwstr/>
      </vt:variant>
      <vt:variant>
        <vt:i4>6488110</vt:i4>
      </vt:variant>
      <vt:variant>
        <vt:i4>12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9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6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3014779</vt:i4>
      </vt:variant>
      <vt:variant>
        <vt:i4>3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  <vt:variant>
        <vt:i4>3014779</vt:i4>
      </vt:variant>
      <vt:variant>
        <vt:i4>0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市场调研网</dc:creator>
  <cp:lastModifiedBy>市场调研网</cp:lastModifiedBy>
  <cp:revision>60</cp:revision>
  <dcterms:created xsi:type="dcterms:W3CDTF">2026-10-31T04:16:03Z</dcterms:created>
  <dcterms:modified xsi:type="dcterms:W3CDTF">2026-10-31T05:16:03Z</dcterms:modified>
  <dc:subject>2026-2032年中国土壤养分检测仪行业研究与发展前景预测报告</dc:subject>
  <dc:title>2026-2032年中国土壤养分检测仪行业研究与发展前景预测报告</dc:title>
  <cp:keywords>2026-2032年中国土壤养分检测仪行业研究与发展前景预测报告</cp:keywords>
  <dc:description>2026-2032年中国土壤养分检测仪行业研究与发展前景预测报告</dc:description>
</cp:coreProperties>
</file>