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28764c08948e4" w:history="1">
              <w:r>
                <w:rPr>
                  <w:rStyle w:val="Hyperlink"/>
                </w:rPr>
                <w:t>2024-2030年中国菊芋市场深度调查研究与发展前景分析报告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28764c08948e4" w:history="1">
              <w:r>
                <w:rPr>
                  <w:rStyle w:val="Hyperlink"/>
                </w:rPr>
                <w:t>2024-2030年中国菊芋市场深度调查研究与发展前景分析报告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28764c08948e4" w:history="1">
                <w:r>
                  <w:rPr>
                    <w:rStyle w:val="Hyperlink"/>
                  </w:rPr>
                  <w:t>https://www.20087.com/M_NongLinMuYu/53/JuYuDeFaZhanQianJing.html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芋，又名洋姜，是一种富含低聚果糖的根茎类蔬菜，近年来因其健康益处和独特的风味受到消费者的青睐。低聚果糖是一种益生元，有助于促进肠道健康，提高免疫力。菊芋的栽培因其适应性强、管理简单而在全球范围内得到推广，成为许多地区农民增收的新途径。</w:t>
      </w:r>
      <w:r>
        <w:rPr>
          <w:rFonts w:hint="eastAsia"/>
        </w:rPr>
        <w:br/>
      </w:r>
      <w:r>
        <w:rPr>
          <w:rFonts w:hint="eastAsia"/>
        </w:rPr>
        <w:t>　　未来，菊芋产业将更加注重品种改良和产业链延伸。通过育种技术培育出更高产、更抗病虫害的菊芋品种，以提高经济效益。同时，菊芋的加工和深加工产业将得到发展，如开发低聚果糖提取物、即食食品和饮料，满足消费者对健康食品的需求。此外，菊芋作为绿色食品的潜力，将推动其在有机农业和生态旅游领域的应用，促进农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28764c08948e4" w:history="1">
        <w:r>
          <w:rPr>
            <w:rStyle w:val="Hyperlink"/>
          </w:rPr>
          <w:t>2024-2030年中国菊芋市场深度调查研究与发展前景分析报告</w:t>
        </w:r>
      </w:hyperlink>
      <w:r>
        <w:rPr>
          <w:rFonts w:hint="eastAsia"/>
        </w:rPr>
        <w:t>》依托详实的数据支撑，全面剖析了菊芋行业的市场规模、需求动态与价格走势。菊芋报告深入挖掘产业链上下游关联，评估当前市场现状，并对未来菊芋市场前景作出科学预测。通过对菊芋细分市场的划分和重点企业的剖析，揭示了行业竞争格局、品牌影响力和市场集中度。此外，菊芋报告还为投资者提供了关于菊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中国菊芋（洋姜）行业发展环境分析</w:t>
      </w:r>
      <w:r>
        <w:rPr>
          <w:rFonts w:hint="eastAsia"/>
        </w:rPr>
        <w:br/>
      </w:r>
      <w:r>
        <w:rPr>
          <w:rFonts w:hint="eastAsia"/>
        </w:rPr>
        <w:t>　　第一节 菊芋（洋姜）市场特征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二、菊芋（洋姜）行业相关政策分析</w:t>
      </w:r>
      <w:r>
        <w:rPr>
          <w:rFonts w:hint="eastAsia"/>
        </w:rPr>
        <w:br/>
      </w:r>
      <w:r>
        <w:rPr>
          <w:rFonts w:hint="eastAsia"/>
        </w:rPr>
        <w:t>　　第四节 菊芋（洋姜）行业发展的“波特五力模型”分析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中国菊芋（洋姜）行业产业链（上、下游及关联产业）状况分析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中国菊芋（洋姜）市场规模分析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2019-2024年中国菊芋（洋姜）市场规模分析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2024年我国菊芋（洋姜）区域结构分析</w:t>
      </w:r>
      <w:r>
        <w:rPr>
          <w:rFonts w:hint="eastAsia"/>
        </w:rPr>
        <w:br/>
      </w:r>
      <w:r>
        <w:rPr>
          <w:rFonts w:hint="eastAsia"/>
        </w:rPr>
        <w:t>　　第三节 中国菊芋（洋姜）区域市场规模分析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中国菊芋（洋姜）国内市场综述</w:t>
      </w:r>
      <w:r>
        <w:rPr>
          <w:rFonts w:hint="eastAsia"/>
        </w:rPr>
        <w:br/>
      </w:r>
      <w:r>
        <w:rPr>
          <w:rFonts w:hint="eastAsia"/>
        </w:rPr>
        <w:t>　　第一节 中国菊芋（洋姜）产品产量分析及预测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一、菊芋（洋姜）产业总体产能规模</w:t>
      </w:r>
      <w:r>
        <w:rPr>
          <w:rFonts w:hint="eastAsia"/>
        </w:rPr>
        <w:br/>
      </w:r>
      <w:r>
        <w:rPr>
          <w:rFonts w:hint="eastAsia"/>
        </w:rPr>
        <w:t>　　　　二、菊芋（洋姜）生产区域分布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中国菊芋（洋姜）市场需求分析及预测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一、中国菊芋（洋姜）需求特点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2024-2030年中国菊芋（洋姜）供需平衡预测</w:t>
      </w:r>
      <w:r>
        <w:rPr>
          <w:rFonts w:hint="eastAsia"/>
        </w:rPr>
        <w:br/>
      </w:r>
      <w:r>
        <w:rPr>
          <w:rFonts w:hint="eastAsia"/>
        </w:rPr>
        <w:t>　　第四节 中国菊芋（洋姜）价格趋势分析</w:t>
      </w:r>
      <w:r>
        <w:rPr>
          <w:rFonts w:hint="eastAsia"/>
        </w:rPr>
        <w:br/>
      </w:r>
      <w:r>
        <w:rPr>
          <w:rFonts w:hint="eastAsia"/>
        </w:rPr>
        <w:t>　　　　一、中国菊芋（洋姜）2019-2024年价格趋势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二、中国菊芋（洋姜）当前市场价格及分析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三、影响菊芋（洋姜）价格因素分析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四、2024-2030年中国菊芋（洋姜）价格走势预测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中国菊芋（洋姜）行业进出口市场情况分析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2019-2024年中国菊芋（洋姜）行业进出口量分析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一、2019-2024年中国菊芋（洋姜）行业进口分析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二、2019-2024年中国菊芋（洋姜）行业出口分析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2024-2030年中国菊芋（洋姜）行业进出口市场预测分析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一、2024-2030年中国菊芋（洋姜）行业进口预测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二、2024-2030年中国菊芋（洋姜）行业出口预测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全国菊芋（洋姜）行业财务状况分析</w:t>
      </w:r>
      <w:r>
        <w:rPr>
          <w:rFonts w:hint="eastAsia"/>
        </w:rPr>
        <w:br/>
      </w:r>
      <w:r>
        <w:rPr>
          <w:rFonts w:hint="eastAsia"/>
        </w:rPr>
        <w:t>　　第一节 2024年菊芋（洋姜）行业规模分析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三、2024年菊芋（洋姜）行业从业人员平均人数对比分析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2024年菊芋（洋姜）行业经济效益分析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三、2024年菊芋（洋姜）行业成本费用利润率对比分析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2024年菊芋（洋姜）行业效率分析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2024年菊芋（洋姜）行业结构分析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三、2024年菊芋（洋姜）行业不同规模企业结构分析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2024年菊芋（洋姜）行业不同规模企业财务状况分析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三、2024年菊芋（洋姜）行业不同规模企业营运能力分析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四、2024年菊芋（洋姜）行业不同规模企业偿债能力分析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国内外菊芋（洋姜）重点企业分析</w:t>
      </w:r>
      <w:r>
        <w:rPr>
          <w:rFonts w:hint="eastAsia"/>
        </w:rPr>
        <w:br/>
      </w:r>
      <w:r>
        <w:rPr>
          <w:rFonts w:hint="eastAsia"/>
        </w:rPr>
        <w:t>　　第一节 东营蓝鑫生物科技有限公司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宁夏德邦生物科技有限公司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天门海力菊糖科技发展有限责任公司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泰安蓝之源农业种植有限公司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英纽林（北京）科技有限公司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中国菊芋（洋姜）行业发展预测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2024-2030年我国菊芋（洋姜）行业产量预测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2024-2030年我国菊芋（洋姜）行业消费量预测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2024-2030年我国菊芋（洋姜）行业产值预测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2024-2030年我国菊芋（洋姜）行业销售收入预测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菊芋（洋姜）行业投资前景与投资策略分析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菊芋（洋姜）行业发展的PEST分析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菊芋（洋姜）行业投资价值分析</w:t>
      </w:r>
      <w:r>
        <w:rPr>
          <w:rFonts w:hint="eastAsia"/>
        </w:rPr>
        <w:br/>
      </w:r>
      <w:r>
        <w:rPr>
          <w:rFonts w:hint="eastAsia"/>
        </w:rPr>
        <w:t>　　　　一、菊芋（洋姜）行业发展前景分析</w:t>
      </w:r>
      <w:r>
        <w:rPr>
          <w:rFonts w:hint="eastAsia"/>
        </w:rPr>
        <w:br/>
      </w:r>
      <w:r>
        <w:rPr>
          <w:rFonts w:hint="eastAsia"/>
        </w:rPr>
        <w:t>　　　　二、菊芋（洋姜）行业盈利能力预测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菊芋（洋姜）行业投资风险分析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菊芋（洋姜）行业投资策略分析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业内专家对中国菊芋（洋姜）行业总结及企业重点客户管理建议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菊芋（洋姜）行业企业问题总结</w:t>
      </w:r>
      <w:r>
        <w:rPr>
          <w:rFonts w:hint="eastAsia"/>
        </w:rPr>
        <w:br/>
      </w:r>
      <w:r>
        <w:rPr>
          <w:rFonts w:hint="eastAsia"/>
        </w:rPr>
        <w:t>　　第二节 菊芋（洋姜）企业应对策略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(中^智^林)菊芋（洋姜）市场的重点客户战略实施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28764c08948e4" w:history="1">
        <w:r>
          <w:rPr>
            <w:rStyle w:val="Hyperlink"/>
          </w:rPr>
          <w:t>2024-2030年中国菊芋市场深度调查研究与发展前景分析报告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28764c08948e4" w:history="1">
        <w:r>
          <w:rPr>
            <w:rStyle w:val="Hyperlink"/>
          </w:rPr>
          <w:t>https://www.20087.com/M_NongLinMuYu/53/JuYuDeFaZhanQianJing.html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046e55679487c" w:history="1">
      <w:r>
        <w:rPr>
          <w:rStyle w:val="Hyperlink"/>
        </w:rPr>
        <w:t>2024-2030年中国菊芋市场深度调查研究与发展前景分析报告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JuYuDeFaZhanQianJing.html" TargetMode="External" Id="R07528764c089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JuYuDeFaZhanQianJing.html" TargetMode="External" Id="Rdfc046e55679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2024-04-12T03:30:00Z</dcterms:created>
  <dcterms:modified xsi:type="dcterms:W3CDTF">2024-04-12T04:30:00Z</dcterms:modified>
  <dc:subject>2024-2030年中国菊芋市场深度调查研究与发展前景分析报告</dc:subject>
  <dc:title>2024-2030年中国菊芋市场深度调查研究与发展前景分析报告</dc:title>
  <cp:keywords>2024-2030年中国菊芋市场深度调查研究与发展前景分析报告</cp:keywords>
  <dc:description>2024-2030年中国菊芋市场深度调查研究与发展前景分析报告</dc:description>
</cp:coreProperties>
</file>