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a52958e5a4aa3" w:history="1">
              <w:r>
                <w:rPr>
                  <w:rStyle w:val="Hyperlink"/>
                </w:rPr>
                <w:t>2025-2031年中国种子处理服务行业市场分析与发展前景预测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a52958e5a4aa3" w:history="1">
              <w:r>
                <w:rPr>
                  <w:rStyle w:val="Hyperlink"/>
                </w:rPr>
                <w:t>2025-2031年中国种子处理服务行业市场分析与发展前景预测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a52958e5a4aa3" w:history="1">
                <w:r>
                  <w:rPr>
                    <w:rStyle w:val="Hyperlink"/>
                  </w:rPr>
                  <w:t>https://www.20087.com/5/35/ZhongZiChuLiFuWuDeXianZhuangYuQianJing.html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处理服务是现代农业生产中的关键环节，广泛应用于大田作物、蔬菜与花卉种植，通过物理、化学或生物方法对种子进行预处理，提升发芽率、抗逆性与田间表现。该服务涵盖包衣、丸粒化、引发、杀菌与生物接种等多种技术，使用成膜剂、微量元素、杀虫杀菌剂或有益微生物，形成保护层或激活生理代谢。在播种前，处理可防治土传病害、抵御早期虫害并促进齐苗壮苗。服务模式由种子公司、农技站或第三方专业机构提供，支持定制化配方，适应不同作物、土壤与气候条件。</w:t>
      </w:r>
      <w:r>
        <w:rPr>
          <w:rFonts w:hint="eastAsia"/>
        </w:rPr>
        <w:br/>
      </w:r>
      <w:r>
        <w:rPr>
          <w:rFonts w:hint="eastAsia"/>
        </w:rPr>
        <w:t>　　未来发展方向将围绕生物化转型、精准化施用与数字化管理深化。微生物制剂如根瘤菌、促生菌与拮抗菌的应用比例上升，减少化学药剂依赖，促进土壤健康与生态平衡。精准包衣技术实现活性成分的可控释放，匹配作物生长周期。数字化平台整合土壤数据、气象信息与作物模型，推荐最优处理方案。自动化处理设备支持小批量、多品种的灵活作业，适应家庭农场与订单农业需求。可追溯系统记录处理过程与投入品信息，增强食品安全与合规性。此外，种子处理与精准播种、变量施肥系统协同，构建智慧种植闭环。整体而言，种子处理服务将从单一预处理手段发展为集生物防护、精准调控与数据驱动于一体的种植前端解决方案，其演进路径体现农业服务向更高生态友好性、更强技术集成与更优种植效益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a52958e5a4aa3" w:history="1">
        <w:r>
          <w:rPr>
            <w:rStyle w:val="Hyperlink"/>
          </w:rPr>
          <w:t>2025-2031年中国种子处理服务行业市场分析与发展前景预测</w:t>
        </w:r>
      </w:hyperlink>
      <w:r>
        <w:rPr>
          <w:rFonts w:hint="eastAsia"/>
        </w:rPr>
        <w:t>》系统分析了种子处理服务行业的市场规模、需求动态及价格趋势，并深入探讨了种子处理服务产业链结构的变化与发展。报告详细解读了种子处理服务行业现状，科学预测了未来市场前景与发展趋势，同时对种子处理服务细分市场的竞争格局进行了全面评估，重点关注领先企业的竞争实力、市场集中度及品牌影响力。结合种子处理服务技术现状与未来方向，报告揭示了种子处理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种子处理服务产业概述</w:t>
      </w:r>
      <w:r>
        <w:rPr>
          <w:rFonts w:hint="eastAsia"/>
        </w:rPr>
        <w:br/>
      </w:r>
      <w:r>
        <w:rPr>
          <w:rFonts w:hint="eastAsia"/>
        </w:rPr>
        <w:t>　　第一节 种子处理服务定义与分类</w:t>
      </w:r>
      <w:r>
        <w:rPr>
          <w:rFonts w:hint="eastAsia"/>
        </w:rPr>
        <w:br/>
      </w:r>
      <w:r>
        <w:rPr>
          <w:rFonts w:hint="eastAsia"/>
        </w:rPr>
        <w:t>　　第二节 种子处理服务产业链结构及关键环节剖析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种子处理服务商业模式与盈利模式解析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种子处理服务经济指标与行业评估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全球种子处理服务市场发展综述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2019-2024年全球种子处理服务市场规模及增长趋势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主要国家与地区种子处理服务市场对比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2025-2031年全球种子处理服务行业发展趋势与前景预测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国际种子处理服务市场发展趋势及对我国启示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二、对我国种子处理服务市场的借鉴意义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中国种子处理服务行业市场规模分析与预测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种子处理服务市场的总体规模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一、2019-2024年种子处理服务市场规模变化及趋势分析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二、2025年种子处理服务行业市场规模特点</w:t>
      </w:r>
      <w:r>
        <w:rPr>
          <w:rFonts w:hint="eastAsia"/>
        </w:rPr>
        <w:br/>
      </w:r>
      <w:r>
        <w:rPr>
          <w:rFonts w:hint="eastAsia"/>
        </w:rPr>
        <w:t>　　第二节 种子处理服务市场规模的构成</w:t>
      </w:r>
      <w:r>
        <w:rPr>
          <w:rFonts w:hint="eastAsia"/>
        </w:rPr>
        <w:br/>
      </w:r>
      <w:r>
        <w:rPr>
          <w:rFonts w:hint="eastAsia"/>
        </w:rPr>
        <w:t>　　　　一、种子处理服务客户群体特征与偏好分析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二、不同类型种子处理服务市场规模分布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三、各地区种子处理服务市场规模差异与特点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种子处理服务市场规模的预测与展望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一、未来几年种子处理服务市场规模增长预测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2024-2025年种子处理服务行业技术发展现状及趋势分析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种子处理服务行业技术发展现状分析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国内外种子处理服务行业技术差距分析及差距形成的主要原因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种子处理服务行业技术发展方向、趋势预测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提升种子处理服务行业技术能力策略建议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2019-2024年中国种子处理服务行业总体发展与财务状况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2019-2024年种子处理服务行业规模情况</w:t>
      </w:r>
      <w:r>
        <w:rPr>
          <w:rFonts w:hint="eastAsia"/>
        </w:rPr>
        <w:br/>
      </w:r>
      <w:r>
        <w:rPr>
          <w:rFonts w:hint="eastAsia"/>
        </w:rPr>
        <w:t>　　　　一、种子处理服务行业企业数量规模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二、种子处理服务行业从业人员规模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三、种子处理服务行业市场敏感性分析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2019-2024年种子处理服务行业财务能力分析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一、种子处理服务行业盈利能力</w:t>
      </w:r>
      <w:r>
        <w:rPr>
          <w:rFonts w:hint="eastAsia"/>
        </w:rPr>
        <w:br/>
      </w:r>
      <w:r>
        <w:rPr>
          <w:rFonts w:hint="eastAsia"/>
        </w:rPr>
        <w:t>　　　　二、种子处理服务行业偿债能力</w:t>
      </w:r>
      <w:r>
        <w:rPr>
          <w:rFonts w:hint="eastAsia"/>
        </w:rPr>
        <w:br/>
      </w:r>
      <w:r>
        <w:rPr>
          <w:rFonts w:hint="eastAsia"/>
        </w:rPr>
        <w:t>　　　　三、种子处理服务行业营运能力</w:t>
      </w:r>
      <w:r>
        <w:rPr>
          <w:rFonts w:hint="eastAsia"/>
        </w:rPr>
        <w:br/>
      </w:r>
      <w:r>
        <w:rPr>
          <w:rFonts w:hint="eastAsia"/>
        </w:rPr>
        <w:t>　　　　四、种子处理服务行业发展能力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中国种子处理服务行业细分市场调研与机会挖掘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种子处理服务细分市场（一）市场调研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种子处理服务细分市场（二）市场调研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中国种子处理服务行业区域市场调研分析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2019-2024年中国种子处理服务行业重点区域调研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一、重点地区（一）种子处理服务市场规模与特点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二、重点地区（二）种子处理服务市场规模及特点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三、重点地区（三）种子处理服务市场规模及特点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四、重点地区（四）种子处理服务市场规模及特点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不同区域种子处理服务市场的对比与启示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二、种子处理服务市场拓展策略与建议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中国种子处理服务行业的营销渠道与客户分析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种子处理服务行业渠道分析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二、各类渠道对种子处理服务行业的影响</w:t>
      </w:r>
      <w:r>
        <w:rPr>
          <w:rFonts w:hint="eastAsia"/>
        </w:rPr>
        <w:br/>
      </w:r>
      <w:r>
        <w:rPr>
          <w:rFonts w:hint="eastAsia"/>
        </w:rPr>
        <w:t>　　　　三、主要种子处理服务企业渠道策略研究</w:t>
      </w:r>
      <w:r>
        <w:rPr>
          <w:rFonts w:hint="eastAsia"/>
        </w:rPr>
        <w:br/>
      </w:r>
      <w:r>
        <w:rPr>
          <w:rFonts w:hint="eastAsia"/>
        </w:rPr>
        <w:t>　　第二节 种子处理服务行业客户分析与定位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中国种子处理服务行业竞争格局及策略选择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种子处理服务行业总体市场竞争状况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一、种子处理服务行业竞争结构分析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二、种子处理服务企业竞争格局与集中度评估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三、种子处理服务行业SWOT分析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种子处理服务行业重点企业调研分析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种子处理服务企业发展策略分析</w:t>
      </w:r>
      <w:r>
        <w:rPr>
          <w:rFonts w:hint="eastAsia"/>
        </w:rPr>
        <w:br/>
      </w:r>
      <w:r>
        <w:rPr>
          <w:rFonts w:hint="eastAsia"/>
        </w:rPr>
        <w:t>　　第一节 种子处理服务市场与销售策略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种子处理服务品牌战略思考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中国种子处理服务行业发展环境分析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二、种子处理服务行业主管部门、监管体制及相关政策法规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3、种子处理服务行业的主要法律、法规和政策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4、2025年种子处理服务行业法律法规和政策对行业的影响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二、种子处理服务消费者需求分析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一、种子处理服务技术的应用与创新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二、种子处理服务行业发展的技术趋势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2025-2031年种子处理服务行业展趋势预测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2025-2031年种子处理服务市场发展前景分析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一、种子处理服务市场发展潜力</w:t>
      </w:r>
      <w:r>
        <w:rPr>
          <w:rFonts w:hint="eastAsia"/>
        </w:rPr>
        <w:br/>
      </w:r>
      <w:r>
        <w:rPr>
          <w:rFonts w:hint="eastAsia"/>
        </w:rPr>
        <w:t>　　　　二、种子处理服务市场前景分析</w:t>
      </w:r>
      <w:r>
        <w:rPr>
          <w:rFonts w:hint="eastAsia"/>
        </w:rPr>
        <w:br/>
      </w:r>
      <w:r>
        <w:rPr>
          <w:rFonts w:hint="eastAsia"/>
        </w:rPr>
        <w:t>　　　　三、种子处理服务细分行业发展前景分析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2025-2031年种子处理服务发展趋势预测</w:t>
      </w:r>
      <w:r>
        <w:rPr>
          <w:rFonts w:hint="eastAsia"/>
        </w:rPr>
        <w:br/>
      </w:r>
      <w:r>
        <w:rPr>
          <w:rFonts w:hint="eastAsia"/>
        </w:rPr>
        <w:t>　　　　一、种子处理服务发展趋势预测</w:t>
      </w:r>
      <w:r>
        <w:rPr>
          <w:rFonts w:hint="eastAsia"/>
        </w:rPr>
        <w:br/>
      </w:r>
      <w:r>
        <w:rPr>
          <w:rFonts w:hint="eastAsia"/>
        </w:rPr>
        <w:t>　　　　二、种子处理服务市场规模预测</w:t>
      </w:r>
      <w:r>
        <w:rPr>
          <w:rFonts w:hint="eastAsia"/>
        </w:rPr>
        <w:br/>
      </w:r>
      <w:r>
        <w:rPr>
          <w:rFonts w:hint="eastAsia"/>
        </w:rPr>
        <w:t>　　　　三、种子处理服务细分市场发展趋势预测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未来种子处理服务行业挑战与机遇探讨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一、种子处理服务行业挑战</w:t>
      </w:r>
      <w:r>
        <w:rPr>
          <w:rFonts w:hint="eastAsia"/>
        </w:rPr>
        <w:br/>
      </w:r>
      <w:r>
        <w:rPr>
          <w:rFonts w:hint="eastAsia"/>
        </w:rPr>
        <w:t>　　　　二、种子处理服务行业机遇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种子处理服务行业研究结论及建议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对种子处理服务行业发展的建议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[:中:智:林:]对种子处理服务企业和投资者的建议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种子处理服务介绍</w:t>
      </w:r>
      <w:r>
        <w:rPr>
          <w:rFonts w:hint="eastAsia"/>
        </w:rPr>
        <w:br/>
      </w:r>
      <w:r>
        <w:rPr>
          <w:rFonts w:hint="eastAsia"/>
        </w:rPr>
        <w:t>　　图表 种子处理服务图片</w:t>
      </w:r>
      <w:r>
        <w:rPr>
          <w:rFonts w:hint="eastAsia"/>
        </w:rPr>
        <w:br/>
      </w:r>
      <w:r>
        <w:rPr>
          <w:rFonts w:hint="eastAsia"/>
        </w:rPr>
        <w:t>　　图表 种子处理服务产业链分析</w:t>
      </w:r>
      <w:r>
        <w:rPr>
          <w:rFonts w:hint="eastAsia"/>
        </w:rPr>
        <w:br/>
      </w:r>
      <w:r>
        <w:rPr>
          <w:rFonts w:hint="eastAsia"/>
        </w:rPr>
        <w:t>　　图表 种子处理服务主要特点</w:t>
      </w:r>
      <w:r>
        <w:rPr>
          <w:rFonts w:hint="eastAsia"/>
        </w:rPr>
        <w:br/>
      </w:r>
      <w:r>
        <w:rPr>
          <w:rFonts w:hint="eastAsia"/>
        </w:rPr>
        <w:t>　　图表 种子处理服务政策分析</w:t>
      </w:r>
      <w:r>
        <w:rPr>
          <w:rFonts w:hint="eastAsia"/>
        </w:rPr>
        <w:br/>
      </w:r>
      <w:r>
        <w:rPr>
          <w:rFonts w:hint="eastAsia"/>
        </w:rPr>
        <w:t>　　图表 种子处理服务标准 技术</w:t>
      </w:r>
      <w:r>
        <w:rPr>
          <w:rFonts w:hint="eastAsia"/>
        </w:rPr>
        <w:br/>
      </w:r>
      <w:r>
        <w:rPr>
          <w:rFonts w:hint="eastAsia"/>
        </w:rPr>
        <w:t>　　图表 种子处理服务最新消息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2019-2024年种子处理服务行业市场容量统计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2019-2024年中国种子处理服务行业市场规模及增长情况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2019-2024年中国种子处理服务行业销售收入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2019-2024年中国种子处理服务行业利润总额分析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2019-2024年中国种子处理服务行业企业数量情况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2019-2024年中国种子处理服务行业企业平均规模情况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种子处理服务价格走势</w:t>
      </w:r>
      <w:r>
        <w:rPr>
          <w:rFonts w:hint="eastAsia"/>
        </w:rPr>
        <w:br/>
      </w:r>
      <w:r>
        <w:rPr>
          <w:rFonts w:hint="eastAsia"/>
        </w:rPr>
        <w:t>　　图表 2024年种子处理服务成本和利润分析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2024年中国种子处理服务行业竞争力分析</w:t>
      </w:r>
      <w:r>
        <w:rPr>
          <w:rFonts w:hint="eastAsia"/>
        </w:rPr>
        <w:br/>
      </w:r>
      <w:r>
        <w:rPr>
          <w:rFonts w:hint="eastAsia"/>
        </w:rPr>
        <w:t>　　图表 种子处理服务优势</w:t>
      </w:r>
      <w:r>
        <w:rPr>
          <w:rFonts w:hint="eastAsia"/>
        </w:rPr>
        <w:br/>
      </w:r>
      <w:r>
        <w:rPr>
          <w:rFonts w:hint="eastAsia"/>
        </w:rPr>
        <w:t>　　图表 种子处理服务劣势</w:t>
      </w:r>
      <w:r>
        <w:rPr>
          <w:rFonts w:hint="eastAsia"/>
        </w:rPr>
        <w:br/>
      </w:r>
      <w:r>
        <w:rPr>
          <w:rFonts w:hint="eastAsia"/>
        </w:rPr>
        <w:t>　　图表 种子处理服务机会</w:t>
      </w:r>
      <w:r>
        <w:rPr>
          <w:rFonts w:hint="eastAsia"/>
        </w:rPr>
        <w:br/>
      </w:r>
      <w:r>
        <w:rPr>
          <w:rFonts w:hint="eastAsia"/>
        </w:rPr>
        <w:t>　　图表 种子处理服务威胁</w:t>
      </w:r>
      <w:r>
        <w:rPr>
          <w:rFonts w:hint="eastAsia"/>
        </w:rPr>
        <w:br/>
      </w:r>
      <w:r>
        <w:rPr>
          <w:rFonts w:hint="eastAsia"/>
        </w:rPr>
        <w:t>　　图表 2019-2024年中国种子处理服务行业盈利能力分析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2019-2024年中国种子处理服务行业运营能力分析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2019-2024年中国种子处理服务行业偿债能力分析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2019-2024年中国种子处理服务行业发展能力分析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2019-2024年中国种子处理服务行业经营效益分析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**地区种子处理服务市场规模及增长情况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**地区种子处理服务行业市场需求情况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**地区种子处理服务市场规模及增长情况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**地区种子处理服务行业市场需求情况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**地区种子处理服务市场规模及增长情况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**地区种子处理服务行业市场需求情况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种子处理服务品牌分析</w:t>
      </w:r>
      <w:r>
        <w:rPr>
          <w:rFonts w:hint="eastAsia"/>
        </w:rPr>
        <w:br/>
      </w:r>
      <w:r>
        <w:rPr>
          <w:rFonts w:hint="eastAsia"/>
        </w:rPr>
        <w:t>　　图表 种子处理服务企业（一）概述</w:t>
      </w:r>
      <w:r>
        <w:rPr>
          <w:rFonts w:hint="eastAsia"/>
        </w:rPr>
        <w:br/>
      </w:r>
      <w:r>
        <w:rPr>
          <w:rFonts w:hint="eastAsia"/>
        </w:rPr>
        <w:t>　　图表 企业种子处理服务业务分析</w:t>
      </w:r>
      <w:r>
        <w:rPr>
          <w:rFonts w:hint="eastAsia"/>
        </w:rPr>
        <w:br/>
      </w:r>
      <w:r>
        <w:rPr>
          <w:rFonts w:hint="eastAsia"/>
        </w:rPr>
        <w:t>　　图表 种子处理服务企业（一）经营情况分析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种子处理服务企业（一）盈利能力情况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种子处理服务企业（一）偿债能力情况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种子处理服务企业（一）运营能力情况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种子处理服务企业（一）成长能力情况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种子处理服务企业（二）简介</w:t>
      </w:r>
      <w:r>
        <w:rPr>
          <w:rFonts w:hint="eastAsia"/>
        </w:rPr>
        <w:br/>
      </w:r>
      <w:r>
        <w:rPr>
          <w:rFonts w:hint="eastAsia"/>
        </w:rPr>
        <w:t>　　图表 企业种子处理服务业务</w:t>
      </w:r>
      <w:r>
        <w:rPr>
          <w:rFonts w:hint="eastAsia"/>
        </w:rPr>
        <w:br/>
      </w:r>
      <w:r>
        <w:rPr>
          <w:rFonts w:hint="eastAsia"/>
        </w:rPr>
        <w:t>　　图表 种子处理服务企业（二）经营情况分析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种子处理服务企业（二）盈利能力情况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种子处理服务企业（二）偿债能力情况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种子处理服务企业（二）运营能力情况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种子处理服务企业（二）成长能力情况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种子处理服务企业（三）概况</w:t>
      </w:r>
      <w:r>
        <w:rPr>
          <w:rFonts w:hint="eastAsia"/>
        </w:rPr>
        <w:br/>
      </w:r>
      <w:r>
        <w:rPr>
          <w:rFonts w:hint="eastAsia"/>
        </w:rPr>
        <w:t>　　图表 企业种子处理服务业务情况</w:t>
      </w:r>
      <w:r>
        <w:rPr>
          <w:rFonts w:hint="eastAsia"/>
        </w:rPr>
        <w:br/>
      </w:r>
      <w:r>
        <w:rPr>
          <w:rFonts w:hint="eastAsia"/>
        </w:rPr>
        <w:t>　　图表 种子处理服务企业（三）经营情况分析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种子处理服务企业（三）盈利能力情况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种子处理服务企业（三）偿债能力情况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种子处理服务企业（三）运营能力情况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种子处理服务企业（三）成长能力情况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种子处理服务发展有利因素分析</w:t>
      </w:r>
      <w:r>
        <w:rPr>
          <w:rFonts w:hint="eastAsia"/>
        </w:rPr>
        <w:br/>
      </w:r>
      <w:r>
        <w:rPr>
          <w:rFonts w:hint="eastAsia"/>
        </w:rPr>
        <w:t>　　图表 种子处理服务发展不利因素分析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进入种子处理服务行业壁垒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2025-2031年中国种子处理服务行业市场容量预测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2025-2031年中国种子处理服务行业市场规模预测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2025-2031年中国种子处理服务市场前景分析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2025-2031年中国种子处理服务行业风险研究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2025-2031年中国种子处理服务行业发展趋势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a52958e5a4aa3" w:history="1">
        <w:r>
          <w:rPr>
            <w:rStyle w:val="Hyperlink"/>
          </w:rPr>
          <w:t>2025-2031年中国种子处理服务行业市场分析与发展前景预测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a52958e5a4aa3" w:history="1">
        <w:r>
          <w:rPr>
            <w:rStyle w:val="Hyperlink"/>
          </w:rPr>
          <w:t>https://www.20087.com/5/35/ZhongZiChuLiFuWuDeXianZhuangYuQianJing.html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f9f8eaf5b474f" w:history="1">
      <w:r>
        <w:rPr>
          <w:rStyle w:val="Hyperlink"/>
        </w:rPr>
        <w:t>2025-2031年中国种子处理服务行业市场分析与发展前景预测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ZhongZiChuLiFuWuDeXianZhuangYuQianJing.html" TargetMode="External" Id="R50ba52958e5a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ZhongZiChuLiFuWuDeXianZhuangYuQianJing.html" TargetMode="External" Id="R10ef9f8eaf5b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2025-09-08T01:14:07Z</dcterms:created>
  <dcterms:modified xsi:type="dcterms:W3CDTF">2025-09-08T02:14:07Z</dcterms:modified>
  <dc:subject>2025-2031年中国种子处理服务行业市场分析与发展前景预测</dc:subject>
  <dc:title>2025-2031年中国种子处理服务行业市场分析与发展前景预测</dc:title>
  <cp:keywords>2025-2031年中国种子处理服务行业市场分析与发展前景预测</cp:keywords>
  <dc:description>2025-2031年中国种子处理服务行业市场分析与发展前景预测</dc:description>
</cp:coreProperties>
</file>