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e95b1048d446f" w:history="1">
              <w:r>
                <w:rPr>
                  <w:rStyle w:val="Hyperlink"/>
                </w:rPr>
                <w:t>2026-2032年全球与中国农业级无人机市场研究及前景趋势分析报告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e95b1048d446f" w:history="1">
              <w:r>
                <w:rPr>
                  <w:rStyle w:val="Hyperlink"/>
                </w:rPr>
                <w:t>2026-2032年全球与中国农业级无人机市场研究及前景趋势分析报告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e95b1048d446f" w:history="1">
                <w:r>
                  <w:rPr>
                    <w:rStyle w:val="Hyperlink"/>
                  </w:rPr>
                  <w:t>https://www.20087.com/6/05/NongYeJiWuRenJiHangYeQianJingQuShi.html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级无人机当前广泛应用于大田作物、果园及茶园的植保、播种、测绘与长势监测，凭借高效、精准与低人工依赖优势，成为智慧农业核心装备。主流机型采用多旋翼或垂直起降固定翼构型，集成RTK厘米级定位、变量喷洒系统、多光谱相机及AI识别算法，支持自动航线规划、避障飞行与作业数据回传。在土地规模化经营与劳动力短缺背景下，农业级无人机已从单一植保工具向全周期农事管理平台演进。然而，在强风、雨雾或电磁干扰环境中，仍面临飞行稳定性下降、电池续航受限及药液飘移控制难等问题；此外，操作人员培训不足、空域审批流程复杂也制约其在小农户中的普及。</w:t>
      </w:r>
      <w:r>
        <w:rPr>
          <w:rFonts w:hint="eastAsia"/>
        </w:rPr>
        <w:br/>
      </w:r>
      <w:r>
        <w:rPr>
          <w:rFonts w:hint="eastAsia"/>
        </w:rPr>
        <w:t>　　未来，农业级无人机将向全自主作业、多机协同与生态友好方向升级。市场调研网认为，氢燃料电池或无线充电技术将突破续航瓶颈，支持全天候作业；而蜂群协同算法将实现多机分区覆盖与任务动态分配。在功能层面，激光雷达与热成像融合将提升病虫害早期识别精度；变量施肥模块将根据土壤图精准调控用量。同时，设备将深度接入农业云平台，联动气象、墒情与市场数据，生成智能农事决策。长远看，农业级无人机将从空中作业平台进化为数字农田操作系统，支撑精准农业、碳汇计量与可持续粮食生产体系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e95b1048d446f" w:history="1">
        <w:r>
          <w:rPr>
            <w:rStyle w:val="Hyperlink"/>
          </w:rPr>
          <w:t>2026-2032年全球与中国农业级无人机市场研究及前景趋势分析报告</w:t>
        </w:r>
      </w:hyperlink>
      <w:r>
        <w:rPr>
          <w:rFonts w:hint="eastAsia"/>
        </w:rPr>
        <w:t>》基于多年农业级无人机行业研究积累，结合当前市场发展现状，依托国家权威数据资源和长期市场监测数据库，对农业级无人机行业进行了全面调研与分析。报告详细阐述了农业级无人机市场规模、市场前景、发展趋势、技术现状及未来方向，重点分析了行业内主要企业的竞争格局，并通过SWOT分析揭示了农业级无人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8e95b1048d446f" w:history="1">
        <w:r>
          <w:rPr>
            <w:rStyle w:val="Hyperlink"/>
          </w:rPr>
          <w:t>2026-2032年全球与中国农业级无人机市场研究及前景趋势分析报告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》为投资者提供了准确的市场现状解读，帮助预判行业前景，挖掘投资价值，同时从投资策略和营销策略等角度提出实用建议，助力投资者在农业级无人机行业中把握机遇、规避风险。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按产品类型细分，全球农业级无人机市场规模2021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旋翼无人机</w:t>
      </w:r>
      <w:r>
        <w:rPr>
          <w:rFonts w:hint="eastAsia"/>
        </w:rPr>
        <w:br/>
      </w:r>
      <w:r>
        <w:rPr>
          <w:rFonts w:hint="eastAsia"/>
        </w:rPr>
        <w:t>　　　　1.3.3 固定翼无人机</w:t>
      </w:r>
      <w:r>
        <w:rPr>
          <w:rFonts w:hint="eastAsia"/>
        </w:rPr>
        <w:br/>
      </w:r>
      <w:r>
        <w:rPr>
          <w:rFonts w:hint="eastAsia"/>
        </w:rPr>
        <w:t>　　　　1.3.4 无人直升机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按应用细分，全球农业级无人机市场规模2021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农作物管理</w:t>
      </w:r>
      <w:r>
        <w:rPr>
          <w:rFonts w:hint="eastAsia"/>
        </w:rPr>
        <w:br/>
      </w:r>
      <w:r>
        <w:rPr>
          <w:rFonts w:hint="eastAsia"/>
        </w:rPr>
        <w:t>　　　　1.4.3 畜牧业管理</w:t>
      </w:r>
      <w:r>
        <w:rPr>
          <w:rFonts w:hint="eastAsia"/>
        </w:rPr>
        <w:br/>
      </w:r>
      <w:r>
        <w:rPr>
          <w:rFonts w:hint="eastAsia"/>
        </w:rPr>
        <w:t>　　　　1.4.4 水产品管理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农业级无人机行业发展总体概况</w:t>
      </w:r>
      <w:r>
        <w:rPr>
          <w:rFonts w:hint="eastAsia"/>
        </w:rPr>
        <w:br/>
      </w:r>
      <w:r>
        <w:rPr>
          <w:rFonts w:hint="eastAsia"/>
        </w:rPr>
        <w:t>　　　　1.5.2 农业级无人机行业发展主要特点</w:t>
      </w:r>
      <w:r>
        <w:rPr>
          <w:rFonts w:hint="eastAsia"/>
        </w:rPr>
        <w:br/>
      </w:r>
      <w:r>
        <w:rPr>
          <w:rFonts w:hint="eastAsia"/>
        </w:rPr>
        <w:t>　　　　1.5.3 农业级无人机行业发展影响因素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农业级无人机有利因素</w:t>
      </w:r>
      <w:r>
        <w:rPr>
          <w:rFonts w:hint="eastAsia"/>
        </w:rPr>
        <w:br/>
      </w:r>
      <w:r>
        <w:rPr>
          <w:rFonts w:hint="eastAsia"/>
        </w:rPr>
        <w:t>　　　　1.5.3 .2 农业级无人机不利因素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全球市场，近三年农业级无人机主要企业占有率及排名（按销量）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农业级无人机主要企业在国际市场占有率（按销量，2023-2026）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2025年农业级无人机主要企业在国际市场排名（按销量）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全球市场主要企业农业级无人机销量（2023-2026）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全球市场，近三年农业级无人机主要企业占有率及排名（按收入）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农业级无人机主要企业在国际市场占有率（按收入，2023-2026）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2025年农业级无人机主要企业在国际市场排名（按收入）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全球市场主要企业农业级无人机销售收入（2023-2026）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全球市场主要企业农业级无人机销售价格（2023-2026）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中国市场，近三年农业级无人机主要企业占有率及排名（按销量）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农业级无人机主要企业在中国市场占有率（按销量，2023-2026）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2025年农业级无人机主要企业在中国市场排名（按销量）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中国市场主要企业农业级无人机销量（2023-2026）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中国市场，近三年农业级无人机主要企业占有率及排名（按收入）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农业级无人机主要企业在中国市场占有率（按收入，2023-2026）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2025年农业级无人机主要企业在中国市场排名（按收入）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中国市场主要企业农业级无人机销售收入（2023-2026）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全球主要厂商农业级无人机总部及产地分布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全球主要厂商成立时间及农业级无人机商业化日期</w:t>
      </w:r>
      <w:r>
        <w:rPr>
          <w:rFonts w:hint="eastAsia"/>
        </w:rPr>
        <w:br/>
      </w:r>
      <w:r>
        <w:rPr>
          <w:rFonts w:hint="eastAsia"/>
        </w:rPr>
        <w:t>　　2.8 全球主要厂商农业级无人机产品类型及应用</w:t>
      </w:r>
      <w:r>
        <w:rPr>
          <w:rFonts w:hint="eastAsia"/>
        </w:rPr>
        <w:br/>
      </w:r>
      <w:r>
        <w:rPr>
          <w:rFonts w:hint="eastAsia"/>
        </w:rPr>
        <w:t>　　2.9 农业级无人机行业集中度、竞争程度分析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农业级无人机行业集中度分析：2025年全球Top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全球农业级无人机第一梯队、第二梯队和第三梯队生产商（品牌）及市场份额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全球农业级无人机总体规模分析</w:t>
      </w:r>
      <w:r>
        <w:rPr>
          <w:rFonts w:hint="eastAsia"/>
        </w:rPr>
        <w:br/>
      </w:r>
      <w:r>
        <w:rPr>
          <w:rFonts w:hint="eastAsia"/>
        </w:rPr>
        <w:t>　　3.1 全球农业级无人机供需现状及预测（2021-2032）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全球农业级无人机产能、产量、产能利用率及发展趋势（2021-2032）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全球农业级无人机产量、需求量及发展趋势（2021-2032）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全球主要地区农业级无人机产量及发展趋势（2021-2032）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全球主要地区农业级无人机产量（2021-2026）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全球主要地区农业级无人机产量（2027-2032）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全球主要地区农业级无人机产量市场份额（2021-2032）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中国农业级无人机供需现状及预测（2021-2032）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中国农业级无人机产能、产量、产能利用率及发展趋势（2021-2032）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中国农业级无人机产量、市场需求量及发展趋势（2021-2032）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中国市场农业级无人机进出口（2021-2032）</w:t>
      </w:r>
      <w:r>
        <w:rPr>
          <w:rFonts w:hint="eastAsia"/>
        </w:rPr>
        <w:br/>
      </w:r>
      <w:r>
        <w:rPr>
          <w:rFonts w:hint="eastAsia"/>
        </w:rPr>
        <w:t>　　3.4 全球农业级无人机销量及销售额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全球市场农业级无人机销售额（2021-2032）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全球市场农业级无人机销量（2021-2032）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全球市场农业级无人机价格趋势（2021-2032）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全球农业级无人机主要地区分析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全球主要地区农业级无人机市场规模分析：2021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全球主要地区农业级无人机销售收入及市场份额（2021-2026）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全球主要地区农业级无人机销售收入预测（2027-2032）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全球主要地区农业级无人机销量分析：2021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全球主要地区农业级无人机销量及市场份额（2021-2026）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全球主要地区农业级无人机销量及市场份额预测（2027-2032）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北美市场农业级无人机销量、收入及增长率（2021-2032）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欧洲市场农业级无人机销量、收入及增长率（2021-2032）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中国市场农业级无人机销量、收入及增长率（2021-2032）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日本市场农业级无人机销量、收入及增长率（2021-2032）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东南亚市场农业级无人机销量、收入及增长率（2021-2032）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印度市场农业级无人机销量、收入及增长率（2021-2032）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南美市场农业级无人机销量、收入及增长率（2021-2032）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中东市场农业级无人机销量、收入及增长率（2021-2032）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农业级无人机销量、收入、价格及毛利率（2021-2026）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不同产品类型农业级无人机分析</w:t>
      </w:r>
      <w:r>
        <w:rPr>
          <w:rFonts w:hint="eastAsia"/>
        </w:rPr>
        <w:br/>
      </w:r>
      <w:r>
        <w:rPr>
          <w:rFonts w:hint="eastAsia"/>
        </w:rPr>
        <w:t>　　6.1 全球不同产品类型农业级无人机销量（2021-2032）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全球不同产品类型农业级无人机销量及市场份额（2021-2026）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全球不同产品类型农业级无人机销量预测（2027-2032）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全球不同产品类型农业级无人机收入（2021-2032）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全球不同产品类型农业级无人机收入及市场份额（2021-2026）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全球不同产品类型农业级无人机收入预测（2027-2032）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全球不同产品类型农业级无人机价格走势（2021-2032）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中国不同产品类型农业级无人机销量（2021-2032）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中国不同产品类型农业级无人机销量及市场份额（2021-2026）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中国不同产品类型农业级无人机销量预测（2027-2032）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中国不同产品类型农业级无人机收入（2021-2032）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中国不同产品类型农业级无人机收入及市场份额（2021-2026）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中国不同产品类型农业级无人机收入预测（2027-2032）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不同应用农业级无人机分析</w:t>
      </w:r>
      <w:r>
        <w:rPr>
          <w:rFonts w:hint="eastAsia"/>
        </w:rPr>
        <w:br/>
      </w:r>
      <w:r>
        <w:rPr>
          <w:rFonts w:hint="eastAsia"/>
        </w:rPr>
        <w:t>　　7.1 全球不同应用农业级无人机销量（2021-2032）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全球不同应用农业级无人机销量及市场份额（2021-2026）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全球不同应用农业级无人机销量预测（2027-2032）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全球不同应用农业级无人机收入（2021-2032）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全球不同应用农业级无人机收入及市场份额（2021-2026）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全球不同应用农业级无人机收入预测（2027-2032）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全球不同应用农业级无人机价格走势（2021-2032）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中国不同应用农业级无人机销量（2021-2032）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中国不同应用农业级无人机销量及市场份额（2021-2026）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中国不同应用农业级无人机销量预测（2027-2032）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中国不同应用农业级无人机收入（2021-2032）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中国不同应用农业级无人机收入及市场份额（2021-2026）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中国不同应用农业级无人机收入预测（2027-2032）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农业级无人机行业发展趋势</w:t>
      </w:r>
      <w:r>
        <w:rPr>
          <w:rFonts w:hint="eastAsia"/>
        </w:rPr>
        <w:br/>
      </w:r>
      <w:r>
        <w:rPr>
          <w:rFonts w:hint="eastAsia"/>
        </w:rPr>
        <w:t>　　8.2 农业级无人机行业主要驱动因素</w:t>
      </w:r>
      <w:r>
        <w:rPr>
          <w:rFonts w:hint="eastAsia"/>
        </w:rPr>
        <w:br/>
      </w:r>
      <w:r>
        <w:rPr>
          <w:rFonts w:hint="eastAsia"/>
        </w:rPr>
        <w:t>　　8.3 农业级无人机中国企业SWOT分析</w:t>
      </w:r>
      <w:r>
        <w:rPr>
          <w:rFonts w:hint="eastAsia"/>
        </w:rPr>
        <w:br/>
      </w:r>
      <w:r>
        <w:rPr>
          <w:rFonts w:hint="eastAsia"/>
        </w:rPr>
        <w:t>　　8.4 中国农业级无人机行业政策环境分析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农业级无人机行业产业链简介</w:t>
      </w:r>
      <w:r>
        <w:rPr>
          <w:rFonts w:hint="eastAsia"/>
        </w:rPr>
        <w:br/>
      </w:r>
      <w:r>
        <w:rPr>
          <w:rFonts w:hint="eastAsia"/>
        </w:rPr>
        <w:t>　　　　9.1.1 农业级无人机行业供应链分析</w:t>
      </w:r>
      <w:r>
        <w:rPr>
          <w:rFonts w:hint="eastAsia"/>
        </w:rPr>
        <w:br/>
      </w:r>
      <w:r>
        <w:rPr>
          <w:rFonts w:hint="eastAsia"/>
        </w:rPr>
        <w:t>　　　　9.1.2 农业级无人机主要原料及供应情况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农业级无人机行业采购模式</w:t>
      </w:r>
      <w:r>
        <w:rPr>
          <w:rFonts w:hint="eastAsia"/>
        </w:rPr>
        <w:br/>
      </w:r>
      <w:r>
        <w:rPr>
          <w:rFonts w:hint="eastAsia"/>
        </w:rPr>
        <w:t>　　9.3 农业级无人机行业生产模式</w:t>
      </w:r>
      <w:r>
        <w:rPr>
          <w:rFonts w:hint="eastAsia"/>
        </w:rPr>
        <w:br/>
      </w:r>
      <w:r>
        <w:rPr>
          <w:rFonts w:hint="eastAsia"/>
        </w:rPr>
        <w:t>　　9.4 农业级无人机行业销售模式及销售渠道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按产品类型细分，全球农业级无人机市场规模2021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按应用细分，全球农业级无人机市场规模（CAGR）2021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农业级无人机行业发展主要特点</w:t>
      </w:r>
      <w:r>
        <w:rPr>
          <w:rFonts w:hint="eastAsia"/>
        </w:rPr>
        <w:br/>
      </w:r>
      <w:r>
        <w:rPr>
          <w:rFonts w:hint="eastAsia"/>
        </w:rPr>
        <w:t>　　表 4： 农业级无人机行业发展有利因素分析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农业级无人机行业发展不利因素分析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进入农业级无人机行业壁垒</w:t>
      </w:r>
      <w:r>
        <w:rPr>
          <w:rFonts w:hint="eastAsia"/>
        </w:rPr>
        <w:br/>
      </w:r>
      <w:r>
        <w:rPr>
          <w:rFonts w:hint="eastAsia"/>
        </w:rPr>
        <w:t>　　表 7： 农业级无人机主要企业在国际市场占有率（按销量，2023-2026）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2025年农业级无人机主要企业在国际市场排名（按销量）&amp;（千台）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全球市场主要企业农业级无人机销量（2023-2026）&amp;（千台）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农业级无人机主要企业在国际市场占有率（按收入，2023-2026）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2025年农业级无人机主要企业在国际市场排名（按收入）&amp;（万元）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全球市场主要企业农业级无人机销售收入（2023-2026）&amp;（万元）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全球市场主要企业农业级无人机销售价格（2023-2026）&amp;（元/台）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农业级无人机主要企业在中国市场占有率（按销量，2023-2026）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2025年农业级无人机主要企业在中国市场排名（按销量）&amp;（千台）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中国市场主要企业农业级无人机销量（2023-2026）&amp;（千台）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农业级无人机主要企业在中国市场占有率（按收入，2023-2026）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2025年农业级无人机主要企业在中国市场排名（按收入）&amp;（万元）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中国市场主要企业农业级无人机销售收入（2023-2026）&amp;（万元）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全球主要厂商农业级无人机总部及产地分布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全球主要厂商成立时间及农业级无人机商业化日期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全球主要厂商农业级无人机产品类型及应用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2025年全球农业级无人机主要厂商市场地位（第一梯队、第二梯队和第三梯队）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全球农业级无人机市场投资、并购等现状分析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全球主要地区农业级无人机产量增速（CAGR）：（2021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全球主要地区农业级无人机产量（2021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全球主要地区农业级无人机产量（2021-2026）&amp;（千台）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全球主要地区农业级无人机产量（2027-2032）&amp;（千台）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全球主要地区农业级无人机产量市场份额（2021-2026）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全球主要地区农业级无人机产量市场份额（2027-2032）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中国市场农业级无人机产量、销量、进出口（2021-2026）&amp;（千台）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中国市场农业级无人机产量、销量、进出口预测（2027-2032）&amp;（千台）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全球主要地区农业级无人机销售收入增速：（2021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全球主要地区农业级无人机销售收入（2021-2026）&amp;（万元）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全球主要地区农业级无人机销售收入市场份额（2021-2026）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全球主要地区农业级无人机收入（2027-2032）&amp;（万元）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全球主要地区农业级无人机收入市场份额（2027-2032）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全球主要地区农业级无人机销量（千台）：2021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全球主要地区农业级无人机销量（2021-2026）&amp;（千台）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全球主要地区农业级无人机销量市场份额（2021-2026）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全球主要地区农业级无人机销量（2027-2032）&amp;（千台）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全球主要地区农业级无人机销量份额（2027-2032）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农业级无人机生产基地、销售区域、竞争对手及市场地位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农业级无人机产品规格、参数及市场应用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农业级无人机销量（千台）、收入（万元）、价格（元/台）及毛利率（2021-2026）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全球不同产品类型农业级无人机销量（2021-2026）&amp;（千台）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全球不同产品类型农业级无人机销量市场份额（2021-2026）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全球不同产品类型农业级无人机销量预测（2027-2032）&amp;（千台）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全球市场不同产品类型农业级无人机销量市场份额预测（2027-2032）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全球不同产品类型农业级无人机收入（2021-2026）&amp;（万元）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全球不同产品类型农业级无人机收入市场份额（2021-2026）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全球不同产品类型农业级无人机收入预测（2027-2032）&amp;（万元）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全球不同产品类型农业级无人机收入市场份额预测（2027-2032）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中国不同产品类型农业级无人机销量（2021-2026）&amp;（千台）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中国不同产品类型农业级无人机销量市场份额（2021-2026）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中国不同产品类型农业级无人机销量预测（2027-2032）&amp;（千台）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全球市场不同产品类型农业级无人机销量市场份额预测（2027-2032）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中国不同产品类型农业级无人机收入（2021-2026）&amp;（万元）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中国不同产品类型农业级无人机收入市场份额（2021-2026）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中国不同产品类型农业级无人机收入预测（2027-2032）&amp;（万元）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中国不同产品类型农业级无人机收入市场份额预测（2027-2032）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全球不同应用农业级无人机销量（2021-2026）&amp;（千台）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全球不同应用农业级无人机销量市场份额（2021-2026）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全球不同应用农业级无人机销量预测（2027-2032）&amp;（千台）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全球市场不同应用农业级无人机销量市场份额预测（2027-2032）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全球不同应用农业级无人机收入（2021-2026）&amp;（万元）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全球不同应用农业级无人机收入市场份额（2021-2026）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全球不同应用农业级无人机收入预测（2027-2032）&amp;（万元）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全球不同应用农业级无人机收入市场份额预测（2027-2032）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中国不同应用农业级无人机销量（2021-2026）&amp;（千台）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中国不同应用农业级无人机销量市场份额（2021-2026）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中国不同应用农业级无人机销量预测（2027-2032）&amp;（千台）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中国市场不同应用农业级无人机销量市场份额预测（2027-2032）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中国不同应用农业级无人机收入（2021-2026）&amp;（万元）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中国不同应用农业级无人机收入市场份额（2021-2026）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中国不同应用农业级无人机收入预测（2027-2032）&amp;（万元）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中国不同应用农业级无人机收入市场份额预测（2027-2032）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农业级无人机行业发展趋势</w:t>
      </w:r>
      <w:r>
        <w:rPr>
          <w:rFonts w:hint="eastAsia"/>
        </w:rPr>
        <w:br/>
      </w:r>
      <w:r>
        <w:rPr>
          <w:rFonts w:hint="eastAsia"/>
        </w:rPr>
        <w:t>　　表 146： 农业级无人机行业主要驱动因素</w:t>
      </w:r>
      <w:r>
        <w:rPr>
          <w:rFonts w:hint="eastAsia"/>
        </w:rPr>
        <w:br/>
      </w:r>
      <w:r>
        <w:rPr>
          <w:rFonts w:hint="eastAsia"/>
        </w:rPr>
        <w:t>　　表 147： 农业级无人机行业供应链分析</w:t>
      </w:r>
      <w:r>
        <w:rPr>
          <w:rFonts w:hint="eastAsia"/>
        </w:rPr>
        <w:br/>
      </w:r>
      <w:r>
        <w:rPr>
          <w:rFonts w:hint="eastAsia"/>
        </w:rPr>
        <w:t>　　表 148： 农业级无人机上游原料供应商</w:t>
      </w:r>
      <w:r>
        <w:rPr>
          <w:rFonts w:hint="eastAsia"/>
        </w:rPr>
        <w:br/>
      </w:r>
      <w:r>
        <w:rPr>
          <w:rFonts w:hint="eastAsia"/>
        </w:rPr>
        <w:t>　　表 149： 农业级无人机主要地区不同应用客户分析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农业级无人机典型经销商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农业级无人机产品图片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全球不同产品类型农业级无人机销售额2021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全球不同产品类型农业级无人机市场份额2025 &amp; 2032</w:t>
      </w:r>
      <w:r>
        <w:rPr>
          <w:rFonts w:hint="eastAsia"/>
        </w:rPr>
        <w:br/>
      </w:r>
      <w:r>
        <w:rPr>
          <w:rFonts w:hint="eastAsia"/>
        </w:rPr>
        <w:t>　　图 4： 旋翼无人机产品图片</w:t>
      </w:r>
      <w:r>
        <w:rPr>
          <w:rFonts w:hint="eastAsia"/>
        </w:rPr>
        <w:br/>
      </w:r>
      <w:r>
        <w:rPr>
          <w:rFonts w:hint="eastAsia"/>
        </w:rPr>
        <w:t>　　图 5： 固定翼无人机产品图片</w:t>
      </w:r>
      <w:r>
        <w:rPr>
          <w:rFonts w:hint="eastAsia"/>
        </w:rPr>
        <w:br/>
      </w:r>
      <w:r>
        <w:rPr>
          <w:rFonts w:hint="eastAsia"/>
        </w:rPr>
        <w:t>　　图 6： 无人直升机产品图片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全球不同应用农业级无人机市场份额2025 &amp; 2032</w:t>
      </w:r>
      <w:r>
        <w:rPr>
          <w:rFonts w:hint="eastAsia"/>
        </w:rPr>
        <w:br/>
      </w:r>
      <w:r>
        <w:rPr>
          <w:rFonts w:hint="eastAsia"/>
        </w:rPr>
        <w:t>　　图 9： 农作物管理</w:t>
      </w:r>
      <w:r>
        <w:rPr>
          <w:rFonts w:hint="eastAsia"/>
        </w:rPr>
        <w:br/>
      </w:r>
      <w:r>
        <w:rPr>
          <w:rFonts w:hint="eastAsia"/>
        </w:rPr>
        <w:t>　　图 10： 畜牧业管理</w:t>
      </w:r>
      <w:r>
        <w:rPr>
          <w:rFonts w:hint="eastAsia"/>
        </w:rPr>
        <w:br/>
      </w:r>
      <w:r>
        <w:rPr>
          <w:rFonts w:hint="eastAsia"/>
        </w:rPr>
        <w:t>　　图 11： 水产品管理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2025年全球前五大生产商农业级无人机市场份额</w:t>
      </w:r>
      <w:r>
        <w:rPr>
          <w:rFonts w:hint="eastAsia"/>
        </w:rPr>
        <w:br/>
      </w:r>
      <w:r>
        <w:rPr>
          <w:rFonts w:hint="eastAsia"/>
        </w:rPr>
        <w:t>　　图 14： 2025年全球农业级无人机第一梯队、第二梯队和第三梯队厂商及市场份额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全球农业级无人机产能、产量、产能利用率及发展趋势（2021-2032）&amp;（千台）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全球农业级无人机产量、需求量及发展趋势（2021-2032）&amp;（千台）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全球主要地区农业级无人机产量市场份额（2021-2032）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中国农业级无人机产能、产量、产能利用率及发展趋势（2021-2032）&amp;（千台）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中国农业级无人机产量、市场需求量及发展趋势（2021-2032）&amp;（千台）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全球农业级无人机市场销售额及增长率：（2021-2032）&amp;（万元）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全球市场农业级无人机市场规模：2021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全球市场农业级无人机销量及增长率（2021-2032）&amp;（千台）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全球市场农业级无人机价格趋势（2021-2032）&amp;（元/台）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全球主要地区农业级无人机销售收入（2021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全球主要地区农业级无人机销售收入市场份额（2021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北美市场农业级无人机销量及增长率（2021-2032）&amp;（千台）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北美市场农业级无人机收入及增长率（2021-2032）&amp;（万元）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欧洲市场农业级无人机销量及增长率（2021-2032）&amp;（千台）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欧洲市场农业级无人机收入及增长率（2021-2032）&amp;（万元）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中国市场农业级无人机销量及增长率（2021-2032）&amp;（千台）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中国市场农业级无人机收入及增长率（2021-2032）&amp;（万元）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日本市场农业级无人机销量及增长率（2021-2032）&amp;（千台）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日本市场农业级无人机收入及增长率（2021-2032）&amp;（万元）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东南亚市场农业级无人机销量及增长率（2021-2032）&amp;（千台）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东南亚市场农业级无人机收入及增长率（2021-2032）&amp;（万元）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印度市场农业级无人机销量及增长率（2021-2032）&amp;（千台）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印度市场农业级无人机收入及增长率（2021-2032）&amp;（万元）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南美市场农业级无人机销量及增长率（2021-2032）&amp;（千台）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南美市场农业级无人机收入及增长率（2021-2032）&amp;（万元）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中东市场农业级无人机销量及增长率（2021-2032）&amp;（千台）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中东市场农业级无人机收入及增长率（2021-2032）&amp;（万元）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全球不同产品类型农业级无人机价格走势（2021-2032）&amp;（元/台）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全球不同应用农业级无人机价格走势（2021-2032）&amp;（元/台）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农业级无人机中国企业SWOT分析</w:t>
      </w:r>
      <w:r>
        <w:rPr>
          <w:rFonts w:hint="eastAsia"/>
        </w:rPr>
        <w:br/>
      </w:r>
      <w:r>
        <w:rPr>
          <w:rFonts w:hint="eastAsia"/>
        </w:rPr>
        <w:t>　　图 45： 农业级无人机产业链</w:t>
      </w:r>
      <w:r>
        <w:rPr>
          <w:rFonts w:hint="eastAsia"/>
        </w:rPr>
        <w:br/>
      </w:r>
      <w:r>
        <w:rPr>
          <w:rFonts w:hint="eastAsia"/>
        </w:rPr>
        <w:t>　　图 46： 农业级无人机行业采购模式分析</w:t>
      </w:r>
      <w:r>
        <w:rPr>
          <w:rFonts w:hint="eastAsia"/>
        </w:rPr>
        <w:br/>
      </w:r>
      <w:r>
        <w:rPr>
          <w:rFonts w:hint="eastAsia"/>
        </w:rPr>
        <w:t>　　图 47： 农业级无人机行业生产模式</w:t>
      </w:r>
      <w:r>
        <w:rPr>
          <w:rFonts w:hint="eastAsia"/>
        </w:rPr>
        <w:br/>
      </w:r>
      <w:r>
        <w:rPr>
          <w:rFonts w:hint="eastAsia"/>
        </w:rPr>
        <w:t>　　图 48： 农业级无人机行业销售模式分析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e95b1048d446f" w:history="1">
        <w:r>
          <w:rPr>
            <w:rStyle w:val="Hyperlink"/>
          </w:rPr>
          <w:t>2026-2032年全球与中国农业级无人机市场研究及前景趋势分析报告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e95b1048d446f" w:history="1">
        <w:r>
          <w:rPr>
            <w:rStyle w:val="Hyperlink"/>
          </w:rPr>
          <w:t>https://www.20087.com/6/05/NongYeJiWuRenJiHangYeQianJingQuShi.html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在农业上的应用、农业用的无人机单价表、无人机抗风等级、农业无人机多少钱一台、t50农业无人飞机的工作原理、农业无人机多少钱一架、农业用的无人机什么牌子的好、农业无人机的优缺点、无人机 农业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6363d6fd34c39" w:history="1">
      <w:r>
        <w:rPr>
          <w:rStyle w:val="Hyperlink"/>
        </w:rPr>
        <w:t>2026-2032年全球与中国农业级无人机市场研究及前景趋势分析报告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NongYeJiWuRenJiHangYeQianJingQuShi.html" TargetMode="External" Id="R668e95b1048d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NongYeJiWuRenJiHangYeQianJingQuShi.html" TargetMode="External" Id="R3b26363d6fd3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2026-02-10T07:08:14Z</dcterms:created>
  <dcterms:modified xsi:type="dcterms:W3CDTF">2026-02-10T08:08:14Z</dcterms:modified>
  <dc:subject>2026-2032年全球与中国农业级无人机市场研究及前景趋势分析报告</dc:subject>
  <dc:title>2026-2032年全球与中国农业级无人机市场研究及前景趋势分析报告</dc:title>
  <cp:keywords>2026-2032年全球与中国农业级无人机市场研究及前景趋势分析报告</cp:keywords>
  <dc:description>2026-2032年全球与中国农业级无人机市场研究及前景趋势分析报告</dc:description>
</cp:coreProperties>
</file>