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4dbda6f4a4d0b" w:history="1">
              <w:r>
                <w:rPr>
                  <w:rStyle w:val="Hyperlink"/>
                </w:rPr>
                <w:t>2026-2032年中国谷物硬度计行业现状调研及发展前景报告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4dbda6f4a4d0b" w:history="1">
              <w:r>
                <w:rPr>
                  <w:rStyle w:val="Hyperlink"/>
                </w:rPr>
                <w:t>2026-2032年中国谷物硬度计行业现状调研及发展前景报告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4dbda6f4a4d0b" w:history="1">
                <w:r>
                  <w:rPr>
                    <w:rStyle w:val="Hyperlink"/>
                  </w:rPr>
                  <w:t>https://www.20087.com/7/95/GuWuYingDuJiHangYeXianZhuangJiQianJing.html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硬度计是粮食收储、加工与育种环节的关键质检设备，主要用于测定小麦、玉米等谷物籽粒的机械强度，以评估其磨粉特性、出粉率及适宜用途（如硬麦制面包、软麦制糕点）。主流仪器采用单粒或群体压缩测试原理，通过力传感器记录破碎力峰值，符合ICC、AACC等国际标准。目前，谷物硬度计技术重点聚焦于测试重复性、自动化进样及与近红外（NIR）快速检测系统的数据融合，以提升通量。随着优质专用粮需求上升，对硬度分级精度与在线检测能力提出更高要求。</w:t>
      </w:r>
      <w:r>
        <w:rPr>
          <w:rFonts w:hint="eastAsia"/>
        </w:rPr>
        <w:br/>
      </w:r>
      <w:r>
        <w:rPr>
          <w:rFonts w:hint="eastAsia"/>
        </w:rPr>
        <w:t>　　未来，谷物硬度计将向无损快检、多参数融合与云端管理方向演进。市场调研网指出，高光谱成像或声学共振技术有望实现非接触式硬度预测，避免样品破坏；而AI模型可结合硬度、蛋白质、水分等多维数据，智能推荐加工工艺。在架构上，便携式设备将支持田间或收购点即时检测，数据直传粮情云平台。此外，区块链存证可确保检测结果不可篡改，支撑优质优价交易。长远看，谷物硬度计将从“单一物理指标测量仪”升级为“粮食品质智能决策入口”，在推动农业供给侧改革与粮食产业链高质量发展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94dbda6f4a4d0b" w:history="1">
        <w:r>
          <w:rPr>
            <w:rStyle w:val="Hyperlink"/>
          </w:rPr>
          <w:t>2026-2032年中国谷物硬度计行业现状调研及发展前景报告</w:t>
        </w:r>
      </w:hyperlink>
      <w:r>
        <w:rPr>
          <w:rFonts w:hint="eastAsia"/>
        </w:rPr>
        <w:t>》，2025年谷物硬度计行业市场规模达 亿元，预计2032年市场规模将达 亿元，期间年均复合增长率（CAGR）达 %。报告依托权威机构及相关协会的数据资料，全面解析了谷物硬度计行业现状、市场需求及市场规模，系统梳理了谷物硬度计产业链结构、价格趋势及各细分市场动态。报告对谷物硬度计市场前景与发展趋势进行了科学预测，重点分析了品牌竞争格局、市场集中度及主要企业的经营表现。同时，通过SWOT分析揭示了谷物硬度计行业面临的机遇与风险，为谷物硬度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谷物硬度计市场概述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按照不同产品类型，谷物硬度计主要可以分为如下几个类别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中国不同产品类型谷物硬度计增长趋势2021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数字式硬度计</w:t>
      </w:r>
      <w:r>
        <w:rPr>
          <w:rFonts w:hint="eastAsia"/>
        </w:rPr>
        <w:br/>
      </w:r>
      <w:r>
        <w:rPr>
          <w:rFonts w:hint="eastAsia"/>
        </w:rPr>
        <w:t>　　　　1.2.3 指针式硬度计</w:t>
      </w:r>
      <w:r>
        <w:rPr>
          <w:rFonts w:hint="eastAsia"/>
        </w:rPr>
        <w:br/>
      </w:r>
      <w:r>
        <w:rPr>
          <w:rFonts w:hint="eastAsia"/>
        </w:rPr>
        <w:t>　　1.3 从不同应用，谷物硬度计主要包括如下几个方面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中国不同应用谷物硬度计增长趋势2021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？食品加工</w:t>
      </w:r>
      <w:r>
        <w:rPr>
          <w:rFonts w:hint="eastAsia"/>
        </w:rPr>
        <w:br/>
      </w:r>
      <w:r>
        <w:rPr>
          <w:rFonts w:hint="eastAsia"/>
        </w:rPr>
        <w:t>　　　　1.3.3 农业科研</w:t>
      </w:r>
      <w:r>
        <w:rPr>
          <w:rFonts w:hint="eastAsia"/>
        </w:rPr>
        <w:br/>
      </w:r>
      <w:r>
        <w:rPr>
          <w:rFonts w:hint="eastAsia"/>
        </w:rPr>
        <w:t>　　　　1.3.4 饲料工业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中国谷物硬度计发展现状及未来趋势（2021-2032）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中国市场谷物硬度计收入及增长率（2021-2032）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中国市场谷物硬度计销量及增长率（2021-2032）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中国市场主要谷物硬度计厂商分析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中国市场主要厂商谷物硬度计销量及市场占有率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中国市场主要厂商谷物硬度计销量（2021-2026）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中国市场主要厂商谷物硬度计销量市场份额（2021-2026）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中国市场主要厂商谷物硬度计收入及市场占有率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中国市场主要厂商谷物硬度计收入（2021-2026）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中国市场主要厂商谷物硬度计收入市场份额（2021-2026）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2025年中国市场主要厂商谷物硬度计收入排名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中国市场主要厂商谷物硬度计价格（2021-2026）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中国市场主要厂商谷物硬度计总部及产地分布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中国市场主要厂商成立时间及谷物硬度计商业化日期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中国市场主要厂商谷物硬度计产品类型及应用</w:t>
      </w:r>
      <w:r>
        <w:rPr>
          <w:rFonts w:hint="eastAsia"/>
        </w:rPr>
        <w:br/>
      </w:r>
      <w:r>
        <w:rPr>
          <w:rFonts w:hint="eastAsia"/>
        </w:rPr>
        <w:t>　　2.7 谷物硬度计行业集中度、竞争程度分析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谷物硬度计行业集中度分析：2025年中国Top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中国市场谷物硬度计第一梯队、第二梯队和第三梯队厂商（品牌）及2025年市场份额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重点企业（13）在中国市场谷物硬度计销量、收入、价格及毛利率（2021-2026）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不同产品类型谷物硬度计分析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中国市场不同产品类型谷物硬度计销量（2021-2032）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中国市场不同产品类型谷物硬度计销量及市场份额（2021-2026）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中国市场不同产品类型谷物硬度计销量预测（2027-2032）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中国市场不同产品类型谷物硬度计规模（2021-2032）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中国市场不同产品类型谷物硬度计规模及市场份额（2021-2026）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中国市场不同产品类型谷物硬度计规模预测（2027-2032）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中国市场不同产品类型谷物硬度计价格走势（2021-2032）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不同应用谷物硬度计分析</w:t>
      </w:r>
      <w:r>
        <w:rPr>
          <w:rFonts w:hint="eastAsia"/>
        </w:rPr>
        <w:br/>
      </w:r>
      <w:r>
        <w:rPr>
          <w:rFonts w:hint="eastAsia"/>
        </w:rPr>
        <w:t>　　5.1 中国市场不同应用谷物硬度计销量（2021-2032）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中国市场不同应用谷物硬度计销量及市场份额（2021-2026）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中国市场不同应用谷物硬度计销量预测（2027-2032）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中国市场不同应用谷物硬度计规模（2021-2032）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中国市场不同应用谷物硬度计规模及市场份额（2021-2026）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中国市场不同应用谷物硬度计规模预测（2027-2032）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中国市场不同应用谷物硬度计价格走势（2021-2032）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谷物硬度计行业发展分析---发展趋势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谷物硬度计行业发展分析---厂商壁垒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谷物硬度计行业发展分析---驱动因素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谷物硬度计行业发展分析---制约因素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谷物硬度计中国企业SWOT分析</w:t>
      </w:r>
      <w:r>
        <w:rPr>
          <w:rFonts w:hint="eastAsia"/>
        </w:rPr>
        <w:br/>
      </w:r>
      <w:r>
        <w:rPr>
          <w:rFonts w:hint="eastAsia"/>
        </w:rPr>
        <w:t>　　6.6 谷物硬度计行业发展分析---行业政策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谷物硬度计行业产业链简介</w:t>
      </w:r>
      <w:r>
        <w:rPr>
          <w:rFonts w:hint="eastAsia"/>
        </w:rPr>
        <w:br/>
      </w:r>
      <w:r>
        <w:rPr>
          <w:rFonts w:hint="eastAsia"/>
        </w:rPr>
        <w:t>　　7.2 谷物硬度计产业链分析-上游</w:t>
      </w:r>
      <w:r>
        <w:rPr>
          <w:rFonts w:hint="eastAsia"/>
        </w:rPr>
        <w:br/>
      </w:r>
      <w:r>
        <w:rPr>
          <w:rFonts w:hint="eastAsia"/>
        </w:rPr>
        <w:t>　　7.3 谷物硬度计产业链分析-中游</w:t>
      </w:r>
      <w:r>
        <w:rPr>
          <w:rFonts w:hint="eastAsia"/>
        </w:rPr>
        <w:br/>
      </w:r>
      <w:r>
        <w:rPr>
          <w:rFonts w:hint="eastAsia"/>
        </w:rPr>
        <w:t>　　7.4 谷物硬度计产业链分析-下游</w:t>
      </w:r>
      <w:r>
        <w:rPr>
          <w:rFonts w:hint="eastAsia"/>
        </w:rPr>
        <w:br/>
      </w:r>
      <w:r>
        <w:rPr>
          <w:rFonts w:hint="eastAsia"/>
        </w:rPr>
        <w:t>　　7.5 谷物硬度计行业采购模式</w:t>
      </w:r>
      <w:r>
        <w:rPr>
          <w:rFonts w:hint="eastAsia"/>
        </w:rPr>
        <w:br/>
      </w:r>
      <w:r>
        <w:rPr>
          <w:rFonts w:hint="eastAsia"/>
        </w:rPr>
        <w:t>　　7.6 谷物硬度计行业生产模式</w:t>
      </w:r>
      <w:r>
        <w:rPr>
          <w:rFonts w:hint="eastAsia"/>
        </w:rPr>
        <w:br/>
      </w:r>
      <w:r>
        <w:rPr>
          <w:rFonts w:hint="eastAsia"/>
        </w:rPr>
        <w:t>　　7.7 谷物硬度计行业销售模式及销售渠道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中国本土谷物硬度计产能、产量分析</w:t>
      </w:r>
      <w:r>
        <w:rPr>
          <w:rFonts w:hint="eastAsia"/>
        </w:rPr>
        <w:br/>
      </w:r>
      <w:r>
        <w:rPr>
          <w:rFonts w:hint="eastAsia"/>
        </w:rPr>
        <w:t>　　8.1 中国谷物硬度计供需现状及预测（2021-2032）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中国谷物硬度计产能、产量、产能利用率及发展趋势（2021-2032）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中国谷物硬度计产量、市场需求量及发展趋势（2021-2032）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中国谷物硬度计进出口分析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中国市场谷物硬度计主要进口来源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中国市场谷物硬度计主要出口目的地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不同产品类型谷物硬度计市场规模2021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不同应用谷物硬度计市场规模2021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中国市场主要厂商谷物硬度计销量（2021-2026）&amp;（千台）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中国市场主要厂商谷物硬度计销量市场份额（2021-2026）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中国市场主要厂商谷物硬度计收入（2021-2026）&amp;（万元）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中国市场主要厂商谷物硬度计收入份额（2021-2026）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2025年中国主要生产商谷物硬度计收入排名（万元）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中国市场主要厂商谷物硬度计价格（2021-2026）&amp;（元/台）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中国市场主要厂商谷物硬度计总部及产地分布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中国市场主要厂商成立时间及谷物硬度计商业化日期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中国市场主要厂商谷物硬度计产品类型及应用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2025年中国市场谷物硬度计主要厂商市场地位（第一梯队、第二梯队和第三梯队）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谷物硬度计市场投资、并购等现状分析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谷物硬度计生产基地、总部、竞争对手及市场地位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谷物硬度计产品规格、参数及市场应用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谷物硬度计销量（千台）、收入（万元）、价格（元/台）及毛利率（2021-2026）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中国市场不同产品类型谷物硬度计销量（2021-2026）&amp;（千台）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中国市场不同产品类型谷物硬度计销量市场份额（2021-2026）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中国市场不同产品类型谷物硬度计销量预测（2027-2032）&amp;（千台）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中国市场不同产品类型谷物硬度计销量市场份额预测（2027-2032）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中国市场不同产品类型谷物硬度计规模（2021-2026）&amp;（万元）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中国市场不同产品类型谷物硬度计规模市场份额（2021-2026）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中国市场不同产品类型谷物硬度计规模预测（2027-2032）&amp;（万元）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中国市场不同产品类型谷物硬度计规模市场份额预测（2027-2032）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中国市场不同应用谷物硬度计销量（2021-2026）&amp;（千台）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中国市场不同应用谷物硬度计销量市场份额（2021-2026）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中国市场不同应用谷物硬度计销量预测（2027-2032）&amp;（千台）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中国市场不同应用谷物硬度计销量市场份额预测（2027-2032）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中国市场不同应用谷物硬度计规模（2021-2026）&amp;（万元）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中国市场不同应用谷物硬度计规模市场份额（2021-2026）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中国市场不同应用谷物硬度计规模预测（2027-2032）&amp;（万元）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中国市场不同应用谷物硬度计规模市场份额预测（2027-2032）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谷物硬度计行业发展分析---发展趋势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谷物硬度计行业发展分析---厂商壁垒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谷物硬度计行业发展分析---驱动因素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谷物硬度计行业发展分析---制约因素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谷物硬度计行业相关重点政策一览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谷物硬度计行业供应链分析</w:t>
      </w:r>
      <w:r>
        <w:rPr>
          <w:rFonts w:hint="eastAsia"/>
        </w:rPr>
        <w:br/>
      </w:r>
      <w:r>
        <w:rPr>
          <w:rFonts w:hint="eastAsia"/>
        </w:rPr>
        <w:t>　　表 101： 谷物硬度计上游原料供应商</w:t>
      </w:r>
      <w:r>
        <w:rPr>
          <w:rFonts w:hint="eastAsia"/>
        </w:rPr>
        <w:br/>
      </w:r>
      <w:r>
        <w:rPr>
          <w:rFonts w:hint="eastAsia"/>
        </w:rPr>
        <w:t>　　表 102： 谷物硬度计行业主要下游客户</w:t>
      </w:r>
      <w:r>
        <w:rPr>
          <w:rFonts w:hint="eastAsia"/>
        </w:rPr>
        <w:br/>
      </w:r>
      <w:r>
        <w:rPr>
          <w:rFonts w:hint="eastAsia"/>
        </w:rPr>
        <w:t>　　表 103： 谷物硬度计典型经销商</w:t>
      </w:r>
      <w:r>
        <w:rPr>
          <w:rFonts w:hint="eastAsia"/>
        </w:rPr>
        <w:br/>
      </w:r>
      <w:r>
        <w:rPr>
          <w:rFonts w:hint="eastAsia"/>
        </w:rPr>
        <w:t>　　表 104： 中国谷物硬度计产量、销量、进口量及出口量（2021-2026）&amp;（千台）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中国谷物硬度计产量、销量、进口量及出口量预测（2027-2032）&amp;（千台）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中国市场谷物硬度计主要进口来源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中国市场谷物硬度计主要出口目的地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谷物硬度计产品图片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中国不同产品类型谷物硬度计市场规模市场份额2025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数字式硬度计产品图片</w:t>
      </w:r>
      <w:r>
        <w:rPr>
          <w:rFonts w:hint="eastAsia"/>
        </w:rPr>
        <w:br/>
      </w:r>
      <w:r>
        <w:rPr>
          <w:rFonts w:hint="eastAsia"/>
        </w:rPr>
        <w:t>　　图 4： 指针式硬度计产品图片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中国不同应用谷物硬度计市场份额2025 &amp; 2032</w:t>
      </w:r>
      <w:r>
        <w:rPr>
          <w:rFonts w:hint="eastAsia"/>
        </w:rPr>
        <w:br/>
      </w:r>
      <w:r>
        <w:rPr>
          <w:rFonts w:hint="eastAsia"/>
        </w:rPr>
        <w:t>　　图 6： ？食品加工</w:t>
      </w:r>
      <w:r>
        <w:rPr>
          <w:rFonts w:hint="eastAsia"/>
        </w:rPr>
        <w:br/>
      </w:r>
      <w:r>
        <w:rPr>
          <w:rFonts w:hint="eastAsia"/>
        </w:rPr>
        <w:t>　　图 7： 农业科研</w:t>
      </w:r>
      <w:r>
        <w:rPr>
          <w:rFonts w:hint="eastAsia"/>
        </w:rPr>
        <w:br/>
      </w:r>
      <w:r>
        <w:rPr>
          <w:rFonts w:hint="eastAsia"/>
        </w:rPr>
        <w:t>　　图 8： 饲料工业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中国市场谷物硬度计市场规模，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中国市场谷物硬度计收入及增长率（2021-2032）&amp;（万元）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中国市场谷物硬度计销量及增长率（2021-2032）&amp;（千台）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2025年中国市场主要厂商谷物硬度计销量市场份额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2025年中国市场主要厂商谷物硬度计收入市场份额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2025年中国市场前五大厂商谷物硬度计市场份额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2025年中国市场谷物硬度计第一梯队、第二梯队和第三梯队厂商（品牌）及市场份额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中国市场不同产品类型谷物硬度计价格走势（2021-2032）&amp;（元/台）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中国市场不同应用谷物硬度计价格走势（2021-2032）&amp;（元/台）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谷物硬度计中国企业SWOT分析</w:t>
      </w:r>
      <w:r>
        <w:rPr>
          <w:rFonts w:hint="eastAsia"/>
        </w:rPr>
        <w:br/>
      </w:r>
      <w:r>
        <w:rPr>
          <w:rFonts w:hint="eastAsia"/>
        </w:rPr>
        <w:t>　　图 20： 谷物硬度计产业链</w:t>
      </w:r>
      <w:r>
        <w:rPr>
          <w:rFonts w:hint="eastAsia"/>
        </w:rPr>
        <w:br/>
      </w:r>
      <w:r>
        <w:rPr>
          <w:rFonts w:hint="eastAsia"/>
        </w:rPr>
        <w:t>　　图 21： 谷物硬度计行业采购模式分析</w:t>
      </w:r>
      <w:r>
        <w:rPr>
          <w:rFonts w:hint="eastAsia"/>
        </w:rPr>
        <w:br/>
      </w:r>
      <w:r>
        <w:rPr>
          <w:rFonts w:hint="eastAsia"/>
        </w:rPr>
        <w:t>　　图 22： 谷物硬度计行业生产模式分析</w:t>
      </w:r>
      <w:r>
        <w:rPr>
          <w:rFonts w:hint="eastAsia"/>
        </w:rPr>
        <w:br/>
      </w:r>
      <w:r>
        <w:rPr>
          <w:rFonts w:hint="eastAsia"/>
        </w:rPr>
        <w:t>　　图 23： 谷物硬度计行业销售模式分析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中国谷物硬度计产能、产量、产能利用率及发展趋势（2021-2032）&amp;（千台）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中国谷物硬度计产量、市场需求量及发展趋势（2021-2032）&amp;（千台）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4dbda6f4a4d0b" w:history="1">
        <w:r>
          <w:rPr>
            <w:rStyle w:val="Hyperlink"/>
          </w:rPr>
          <w:t>2026-2032年中国谷物硬度计行业现状调研及发展前景报告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4dbda6f4a4d0b" w:history="1">
        <w:r>
          <w:rPr>
            <w:rStyle w:val="Hyperlink"/>
          </w:rPr>
          <w:t>https://www.20087.com/7/95/GuWuYingDuJiHangYeXianZhuangJiQianJing.html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热点：维氏硬度计、谷物硬度计gwj-1使用方法、硬度在线检测仪、谷物硬度计怎么读、硬度计多少钱一个、谷物硬度计gwj-2不能置零、硬度测量仪、谷物硬度计上面的帽子是什么、小麦硬度指数测定仪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9424ee88e404a" w:history="1">
      <w:r>
        <w:rPr>
          <w:rStyle w:val="Hyperlink"/>
        </w:rPr>
        <w:t>2026-2032年中国谷物硬度计行业现状调研及发展前景报告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WuYingDuJiHangYeXianZhuangJiQianJing.html" TargetMode="External" Id="Rbc94dbda6f4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WuYingDuJiHangYeXianZhuangJiQianJing.html" TargetMode="External" Id="R82d9424ee88e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2026-03-01T23:06:59Z</dcterms:created>
  <dcterms:modified xsi:type="dcterms:W3CDTF">2026-03-02T00:06:59Z</dcterms:modified>
  <dc:subject>2026-2032年中国谷物硬度计行业现状调研及发展前景报告</dc:subject>
  <dc:title>2026-2032年中国谷物硬度计行业现状调研及发展前景报告</dc:title>
  <cp:keywords>2026-2032年中国谷物硬度计行业现状调研及发展前景报告</cp:keywords>
  <dc:description>2026-2032年中国谷物硬度计行业现状调研及发展前景报告</dc:description>
</cp:coreProperties>
</file>