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7246794e24be8" w:history="1">
              <w:r>
                <w:rPr>
                  <w:rStyle w:val="Hyperlink"/>
                </w:rPr>
                <w:t>2025-2031年中国特种养殖动物行业现状分析与发展前景研究报告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7246794e24be8" w:history="1">
              <w:r>
                <w:rPr>
                  <w:rStyle w:val="Hyperlink"/>
                </w:rPr>
                <w:t>2025-2031年中国特种养殖动物行业现状分析与发展前景研究报告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7246794e24be8" w:history="1">
                <w:r>
                  <w:rPr>
                    <w:rStyle w:val="Hyperlink"/>
                  </w:rPr>
                  <w:t>https://www.20087.com/8/05/TeZhongYangZhiDongWuShiChangJing.html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养殖动物行业涵盖了一系列非传统的养殖物种，如昆虫、珍稀野生动物、水生生物等，用于食品、药材、观赏和科研等多种用途。随着消费者对健康饮食和独特体验的追求，特种养殖动物市场逐渐扩大。然而，这一行业也面临着法律法规、市场接受度和养殖技术的挑战。</w:t>
      </w:r>
      <w:r>
        <w:rPr>
          <w:rFonts w:hint="eastAsia"/>
        </w:rPr>
        <w:br/>
      </w:r>
      <w:r>
        <w:rPr>
          <w:rFonts w:hint="eastAsia"/>
        </w:rPr>
        <w:t>　　未来，特种养殖动物行业将更加注重可持续性和规范化。可持续养殖实践，如昆虫养殖作为蛋白质来源，将减轻对传统畜牧业的压力，同时减少环境足迹。法规框架的完善将保障动物福利和生物多样性，促进行业的健康发展。此外，消费者教育和市场推广将有助于提高特种动物产品的认知度和接受度。</w:t>
      </w:r>
      <w:r>
        <w:rPr>
          <w:rFonts w:hint="eastAsia"/>
        </w:rPr>
        <w:br/>
      </w:r>
      <w:r>
        <w:rPr>
          <w:rFonts w:hint="eastAsia"/>
        </w:rPr>
        <w:t>　　《</w:t>
      </w:r>
      <w:hyperlink r:id="R2647246794e24be8" w:history="1">
        <w:r>
          <w:rPr>
            <w:rStyle w:val="Hyperlink"/>
          </w:rPr>
          <w:t>2025-2031年中国特种养殖动物行业现状分析与发展前景研究报告</w:t>
        </w:r>
      </w:hyperlink>
      <w:r>
        <w:rPr>
          <w:rFonts w:hint="eastAsia"/>
        </w:rPr>
        <w:t>》基于多年行业研究积累，结合特种养殖动物市场发展现状，依托行业权威数据资源和长期市场监测数据库，对特种养殖动物市场规模、技术现状及未来方向进行了全面分析。报告梳理了特种养殖动物行业竞争格局，重点评估了主要企业的市场表现及品牌影响力，并通过SWOT分析揭示了特种养殖动物行业机遇与潜在风险。同时，报告对特种养殖动物市场前景和发展趋势进行了科学预测，为投资者提供了投资价值判断和策略建议，助力把握特种养殖动物行业的增长潜力与市场机会。</w:t>
      </w:r>
      <w:r>
        <w:rPr>
          <w:rFonts w:hint="eastAsia"/>
        </w:rPr>
        <w:br/>
      </w:r>
      <w:r>
        <w:rPr>
          <w:rFonts w:hint="eastAsia"/>
        </w:rPr>
        <w:br/>
      </w:r>
      <w:r>
        <w:rPr>
          <w:rFonts w:hint="eastAsia"/>
        </w:rPr>
        <w:t>第一章 特种养殖动物行业相关界定</w:t>
      </w:r>
      <w:r>
        <w:rPr>
          <w:rFonts w:hint="eastAsia"/>
        </w:rPr>
        <w:br/>
      </w:r>
      <w:r>
        <w:rPr>
          <w:rFonts w:hint="eastAsia"/>
        </w:rPr>
        <w:t>　　第一节 行业相关定义</w:t>
      </w:r>
      <w:r>
        <w:rPr>
          <w:rFonts w:hint="eastAsia"/>
        </w:rPr>
        <w:br/>
      </w:r>
      <w:r>
        <w:rPr>
          <w:rFonts w:hint="eastAsia"/>
        </w:rPr>
        <w:t>　　　　一、特种养殖动物的定义</w:t>
      </w:r>
      <w:r>
        <w:rPr>
          <w:rFonts w:hint="eastAsia"/>
        </w:rPr>
        <w:br/>
      </w:r>
      <w:r>
        <w:rPr>
          <w:rFonts w:hint="eastAsia"/>
        </w:rPr>
        <w:t>　　　　二、特种养殖动物的性质及特点</w:t>
      </w:r>
      <w:r>
        <w:rPr>
          <w:rFonts w:hint="eastAsia"/>
        </w:rPr>
        <w:br/>
      </w:r>
      <w:r>
        <w:rPr>
          <w:rFonts w:hint="eastAsia"/>
        </w:rPr>
        <w:t>　　第二节 特种养殖动物行业发展历程及产业链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特种养殖动物行业的地位分析</w:t>
      </w:r>
      <w:r>
        <w:rPr>
          <w:rFonts w:hint="eastAsia"/>
        </w:rPr>
        <w:br/>
      </w:r>
      <w:r>
        <w:rPr>
          <w:rFonts w:hint="eastAsia"/>
        </w:rPr>
        <w:br/>
      </w:r>
      <w:r>
        <w:rPr>
          <w:rFonts w:hint="eastAsia"/>
        </w:rPr>
        <w:t>第二章 中国特种养殖动物行业发展概况分析</w:t>
      </w:r>
      <w:r>
        <w:rPr>
          <w:rFonts w:hint="eastAsia"/>
        </w:rPr>
        <w:br/>
      </w:r>
      <w:r>
        <w:rPr>
          <w:rFonts w:hint="eastAsia"/>
        </w:rPr>
        <w:t>　　第一节 中国特种养殖动物行业发展总体概况</w:t>
      </w:r>
      <w:r>
        <w:rPr>
          <w:rFonts w:hint="eastAsia"/>
        </w:rPr>
        <w:br/>
      </w:r>
      <w:r>
        <w:rPr>
          <w:rFonts w:hint="eastAsia"/>
        </w:rPr>
        <w:t>　　第二节 中国特种养殖动物产业发展成就</w:t>
      </w:r>
      <w:r>
        <w:rPr>
          <w:rFonts w:hint="eastAsia"/>
        </w:rPr>
        <w:br/>
      </w:r>
      <w:r>
        <w:rPr>
          <w:rFonts w:hint="eastAsia"/>
        </w:rPr>
        <w:t>　　第三节 中国特种养殖动物行业趋势预测简析</w:t>
      </w:r>
      <w:r>
        <w:rPr>
          <w:rFonts w:hint="eastAsia"/>
        </w:rPr>
        <w:br/>
      </w:r>
      <w:r>
        <w:rPr>
          <w:rFonts w:hint="eastAsia"/>
        </w:rPr>
        <w:br/>
      </w:r>
      <w:r>
        <w:rPr>
          <w:rFonts w:hint="eastAsia"/>
        </w:rPr>
        <w:t>第三章 特种养殖动物行业主要国外市场调研</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第四章 2025年特种养殖动物产业相关行业发展概况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2025年中国特种养殖动物行业发展概况</w:t>
      </w:r>
      <w:r>
        <w:rPr>
          <w:rFonts w:hint="eastAsia"/>
        </w:rPr>
        <w:br/>
      </w:r>
      <w:r>
        <w:rPr>
          <w:rFonts w:hint="eastAsia"/>
        </w:rPr>
        <w:t>　　第一节 2025年中国特种养殖动物市场发展现状分析</w:t>
      </w:r>
      <w:r>
        <w:rPr>
          <w:rFonts w:hint="eastAsia"/>
        </w:rPr>
        <w:br/>
      </w:r>
      <w:r>
        <w:rPr>
          <w:rFonts w:hint="eastAsia"/>
        </w:rPr>
        <w:t>　　第二节 2025年中国特种养殖动物行业发展特点分析</w:t>
      </w:r>
      <w:r>
        <w:rPr>
          <w:rFonts w:hint="eastAsia"/>
        </w:rPr>
        <w:br/>
      </w:r>
      <w:r>
        <w:rPr>
          <w:rFonts w:hint="eastAsia"/>
        </w:rPr>
        <w:t>　　第三节 2025年中国特种养殖动物行业市场供需分析</w:t>
      </w:r>
      <w:r>
        <w:rPr>
          <w:rFonts w:hint="eastAsia"/>
        </w:rPr>
        <w:br/>
      </w:r>
      <w:r>
        <w:rPr>
          <w:rFonts w:hint="eastAsia"/>
        </w:rPr>
        <w:t>　　第四节 2025年中国特种养殖动物行业价格分析</w:t>
      </w:r>
      <w:r>
        <w:rPr>
          <w:rFonts w:hint="eastAsia"/>
        </w:rPr>
        <w:br/>
      </w:r>
      <w:r>
        <w:rPr>
          <w:rFonts w:hint="eastAsia"/>
        </w:rPr>
        <w:br/>
      </w:r>
      <w:r>
        <w:rPr>
          <w:rFonts w:hint="eastAsia"/>
        </w:rPr>
        <w:t>第六章 2025年中国特种养殖动物行业整体运行状况</w:t>
      </w:r>
      <w:r>
        <w:rPr>
          <w:rFonts w:hint="eastAsia"/>
        </w:rPr>
        <w:br/>
      </w:r>
      <w:r>
        <w:rPr>
          <w:rFonts w:hint="eastAsia"/>
        </w:rPr>
        <w:t>　　第一节 2025年特种养殖动物行业产销分析</w:t>
      </w:r>
      <w:r>
        <w:rPr>
          <w:rFonts w:hint="eastAsia"/>
        </w:rPr>
        <w:br/>
      </w:r>
      <w:r>
        <w:rPr>
          <w:rFonts w:hint="eastAsia"/>
        </w:rPr>
        <w:t>　　第二节 2025年特种养殖动物行业盈利能力分析</w:t>
      </w:r>
      <w:r>
        <w:rPr>
          <w:rFonts w:hint="eastAsia"/>
        </w:rPr>
        <w:br/>
      </w:r>
      <w:r>
        <w:rPr>
          <w:rFonts w:hint="eastAsia"/>
        </w:rPr>
        <w:t>　　第三节 2025年特种养殖动物行业偿债能力分析</w:t>
      </w:r>
      <w:r>
        <w:rPr>
          <w:rFonts w:hint="eastAsia"/>
        </w:rPr>
        <w:br/>
      </w:r>
      <w:r>
        <w:rPr>
          <w:rFonts w:hint="eastAsia"/>
        </w:rPr>
        <w:t>　　第四节 2025年特种养殖动物行业营运能力分析</w:t>
      </w:r>
      <w:r>
        <w:rPr>
          <w:rFonts w:hint="eastAsia"/>
        </w:rPr>
        <w:br/>
      </w:r>
      <w:r>
        <w:rPr>
          <w:rFonts w:hint="eastAsia"/>
        </w:rPr>
        <w:br/>
      </w:r>
      <w:r>
        <w:rPr>
          <w:rFonts w:hint="eastAsia"/>
        </w:rPr>
        <w:t>第七章 2025年中国特种养殖动物产业政策环境分析</w:t>
      </w:r>
      <w:r>
        <w:rPr>
          <w:rFonts w:hint="eastAsia"/>
        </w:rPr>
        <w:br/>
      </w:r>
      <w:r>
        <w:rPr>
          <w:rFonts w:hint="eastAsia"/>
        </w:rPr>
        <w:t>　　第一节 国际特种养殖动物行业相关政策法规</w:t>
      </w:r>
      <w:r>
        <w:rPr>
          <w:rFonts w:hint="eastAsia"/>
        </w:rPr>
        <w:br/>
      </w:r>
      <w:r>
        <w:rPr>
          <w:rFonts w:hint="eastAsia"/>
        </w:rPr>
        <w:t>　　第二节 中国特种养殖动物行业相关政策法规</w:t>
      </w:r>
      <w:r>
        <w:rPr>
          <w:rFonts w:hint="eastAsia"/>
        </w:rPr>
        <w:br/>
      </w:r>
      <w:r>
        <w:rPr>
          <w:rFonts w:hint="eastAsia"/>
        </w:rPr>
        <w:br/>
      </w:r>
      <w:r>
        <w:rPr>
          <w:rFonts w:hint="eastAsia"/>
        </w:rPr>
        <w:t>第八章 中国特种养殖动物行业发展趋势与规划建议</w:t>
      </w:r>
      <w:r>
        <w:rPr>
          <w:rFonts w:hint="eastAsia"/>
        </w:rPr>
        <w:br/>
      </w:r>
      <w:r>
        <w:rPr>
          <w:rFonts w:hint="eastAsia"/>
        </w:rPr>
        <w:t>　　第一节 中国特种养殖动物市场趋势预测</w:t>
      </w:r>
      <w:r>
        <w:rPr>
          <w:rFonts w:hint="eastAsia"/>
        </w:rPr>
        <w:br/>
      </w:r>
      <w:r>
        <w:rPr>
          <w:rFonts w:hint="eastAsia"/>
        </w:rPr>
        <w:t>　　　　一、2020-2025年我国特种养殖动物市场趋势总结</w:t>
      </w:r>
      <w:r>
        <w:rPr>
          <w:rFonts w:hint="eastAsia"/>
        </w:rPr>
        <w:br/>
      </w:r>
      <w:r>
        <w:rPr>
          <w:rFonts w:hint="eastAsia"/>
        </w:rPr>
        <w:t>　　　　二、2025-2031年我国特种养殖动物发展趋势分析</w:t>
      </w:r>
      <w:r>
        <w:rPr>
          <w:rFonts w:hint="eastAsia"/>
        </w:rPr>
        <w:br/>
      </w:r>
      <w:r>
        <w:rPr>
          <w:rFonts w:hint="eastAsia"/>
        </w:rPr>
        <w:t>　　第二节 中国特种养殖动物市场供给趋势预测</w:t>
      </w:r>
      <w:r>
        <w:rPr>
          <w:rFonts w:hint="eastAsia"/>
        </w:rPr>
        <w:br/>
      </w:r>
      <w:r>
        <w:rPr>
          <w:rFonts w:hint="eastAsia"/>
        </w:rPr>
        <w:t>　　　　一、2025-2031年特种养殖动物产品技术趋势分析</w:t>
      </w:r>
      <w:r>
        <w:rPr>
          <w:rFonts w:hint="eastAsia"/>
        </w:rPr>
        <w:br/>
      </w:r>
      <w:r>
        <w:rPr>
          <w:rFonts w:hint="eastAsia"/>
        </w:rPr>
        <w:t>　　　　二、2025-2031年特种养殖动物产品进口趋势分析</w:t>
      </w:r>
      <w:r>
        <w:rPr>
          <w:rFonts w:hint="eastAsia"/>
        </w:rPr>
        <w:br/>
      </w:r>
      <w:r>
        <w:rPr>
          <w:rFonts w:hint="eastAsia"/>
        </w:rPr>
        <w:t>　　　　三、2025-2031年特种养殖动物产量预测</w:t>
      </w:r>
      <w:r>
        <w:rPr>
          <w:rFonts w:hint="eastAsia"/>
        </w:rPr>
        <w:br/>
      </w:r>
      <w:r>
        <w:rPr>
          <w:rFonts w:hint="eastAsia"/>
        </w:rPr>
        <w:t>　　　　四、2025-2031年特种养殖动物行业市场供给量预测</w:t>
      </w:r>
      <w:r>
        <w:rPr>
          <w:rFonts w:hint="eastAsia"/>
        </w:rPr>
        <w:br/>
      </w:r>
      <w:r>
        <w:rPr>
          <w:rFonts w:hint="eastAsia"/>
        </w:rPr>
        <w:t>　　第三节 中国特种养殖动物市场需求趋势预测</w:t>
      </w:r>
      <w:r>
        <w:rPr>
          <w:rFonts w:hint="eastAsia"/>
        </w:rPr>
        <w:br/>
      </w:r>
      <w:r>
        <w:rPr>
          <w:rFonts w:hint="eastAsia"/>
        </w:rPr>
        <w:t>　　　　一、2025-2031年特种养殖动物市场需求热点</w:t>
      </w:r>
      <w:r>
        <w:rPr>
          <w:rFonts w:hint="eastAsia"/>
        </w:rPr>
        <w:br/>
      </w:r>
      <w:r>
        <w:rPr>
          <w:rFonts w:hint="eastAsia"/>
        </w:rPr>
        <w:t>　　　　二、2025-2031年特种养殖动物市场出口预测</w:t>
      </w:r>
      <w:r>
        <w:rPr>
          <w:rFonts w:hint="eastAsia"/>
        </w:rPr>
        <w:br/>
      </w:r>
      <w:r>
        <w:rPr>
          <w:rFonts w:hint="eastAsia"/>
        </w:rPr>
        <w:t>　　　　三、2025-2031年特种养殖动物国内消费预测</w:t>
      </w:r>
      <w:r>
        <w:rPr>
          <w:rFonts w:hint="eastAsia"/>
        </w:rPr>
        <w:br/>
      </w:r>
      <w:r>
        <w:rPr>
          <w:rFonts w:hint="eastAsia"/>
        </w:rPr>
        <w:t>　　　　四、2025-2031年特种养殖动物国内价格预测</w:t>
      </w:r>
      <w:r>
        <w:rPr>
          <w:rFonts w:hint="eastAsia"/>
        </w:rPr>
        <w:br/>
      </w:r>
      <w:r>
        <w:rPr>
          <w:rFonts w:hint="eastAsia"/>
        </w:rPr>
        <w:t>　　第四节 中国特种养殖动物行业发展规划建议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2020-2025年中国特种养殖动物产业重点区域运行分析</w:t>
      </w:r>
      <w:r>
        <w:rPr>
          <w:rFonts w:hint="eastAsia"/>
        </w:rPr>
        <w:br/>
      </w:r>
      <w:r>
        <w:rPr>
          <w:rFonts w:hint="eastAsia"/>
        </w:rPr>
        <w:t>　　第一节 2020-2025年华东地区特种养殖动物产业运行情况</w:t>
      </w:r>
      <w:r>
        <w:rPr>
          <w:rFonts w:hint="eastAsia"/>
        </w:rPr>
        <w:br/>
      </w:r>
      <w:r>
        <w:rPr>
          <w:rFonts w:hint="eastAsia"/>
        </w:rPr>
        <w:t>　　第二节 2020-2025年华南地区特种养殖动物产业运行情况</w:t>
      </w:r>
      <w:r>
        <w:rPr>
          <w:rFonts w:hint="eastAsia"/>
        </w:rPr>
        <w:br/>
      </w:r>
      <w:r>
        <w:rPr>
          <w:rFonts w:hint="eastAsia"/>
        </w:rPr>
        <w:t>　　第三节 2020-2025年华中地区特种养殖动物产业运行情况</w:t>
      </w:r>
      <w:r>
        <w:rPr>
          <w:rFonts w:hint="eastAsia"/>
        </w:rPr>
        <w:br/>
      </w:r>
      <w:r>
        <w:rPr>
          <w:rFonts w:hint="eastAsia"/>
        </w:rPr>
        <w:t>　　第四节 2020-2025年华北地区特种养殖动物产业运行情况</w:t>
      </w:r>
      <w:r>
        <w:rPr>
          <w:rFonts w:hint="eastAsia"/>
        </w:rPr>
        <w:br/>
      </w:r>
      <w:r>
        <w:rPr>
          <w:rFonts w:hint="eastAsia"/>
        </w:rPr>
        <w:t>　　第五节 2020-2025年西北地区特种养殖动物产业运行情况</w:t>
      </w:r>
      <w:r>
        <w:rPr>
          <w:rFonts w:hint="eastAsia"/>
        </w:rPr>
        <w:br/>
      </w:r>
      <w:r>
        <w:rPr>
          <w:rFonts w:hint="eastAsia"/>
        </w:rPr>
        <w:t>　　第六节 2020-2025年西南地区特种养殖动物产业运行情况</w:t>
      </w:r>
      <w:r>
        <w:rPr>
          <w:rFonts w:hint="eastAsia"/>
        </w:rPr>
        <w:br/>
      </w:r>
      <w:r>
        <w:rPr>
          <w:rFonts w:hint="eastAsia"/>
        </w:rPr>
        <w:t>　　第七节 2020-2025年东北地区特种养殖动物产业运行情况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2020-2025年中国特种养殖动物行业市场竞争格局分析</w:t>
      </w:r>
      <w:r>
        <w:rPr>
          <w:rFonts w:hint="eastAsia"/>
        </w:rPr>
        <w:br/>
      </w:r>
      <w:r>
        <w:rPr>
          <w:rFonts w:hint="eastAsia"/>
        </w:rPr>
        <w:t>　　第一节 特种养殖动物行业主要竞争因素分析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特种养殖动物企业国际竞争力比较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特种养殖动物行业竞争格局分析</w:t>
      </w:r>
      <w:r>
        <w:rPr>
          <w:rFonts w:hint="eastAsia"/>
        </w:rPr>
        <w:br/>
      </w:r>
      <w:r>
        <w:rPr>
          <w:rFonts w:hint="eastAsia"/>
        </w:rPr>
        <w:t>　　　　一、特种养殖动物行业集中度分析</w:t>
      </w:r>
      <w:r>
        <w:rPr>
          <w:rFonts w:hint="eastAsia"/>
        </w:rPr>
        <w:br/>
      </w:r>
      <w:r>
        <w:rPr>
          <w:rFonts w:hint="eastAsia"/>
        </w:rPr>
        <w:t>　　　　二、特种养殖动物行业竞争程度分析</w:t>
      </w:r>
      <w:r>
        <w:rPr>
          <w:rFonts w:hint="eastAsia"/>
        </w:rPr>
        <w:br/>
      </w:r>
      <w:r>
        <w:rPr>
          <w:rFonts w:hint="eastAsia"/>
        </w:rPr>
        <w:t>　　第四节 特种养殖动物行业竞争策略分析</w:t>
      </w:r>
      <w:r>
        <w:rPr>
          <w:rFonts w:hint="eastAsia"/>
        </w:rPr>
        <w:br/>
      </w:r>
      <w:r>
        <w:rPr>
          <w:rFonts w:hint="eastAsia"/>
        </w:rPr>
        <w:t>　　　　一、贸易战对行业竞争格局的影响</w:t>
      </w:r>
      <w:r>
        <w:rPr>
          <w:rFonts w:hint="eastAsia"/>
        </w:rPr>
        <w:br/>
      </w:r>
      <w:r>
        <w:rPr>
          <w:rFonts w:hint="eastAsia"/>
        </w:rPr>
        <w:t>　　　　二、2020-2025年特种养殖动物行业竞争策略分析</w:t>
      </w:r>
      <w:r>
        <w:rPr>
          <w:rFonts w:hint="eastAsia"/>
        </w:rPr>
        <w:br/>
      </w:r>
      <w:r>
        <w:rPr>
          <w:rFonts w:hint="eastAsia"/>
        </w:rPr>
        <w:t>　　　　三、2025-2031年特种养殖动物行业竞争格局展望</w:t>
      </w:r>
      <w:r>
        <w:rPr>
          <w:rFonts w:hint="eastAsia"/>
        </w:rPr>
        <w:br/>
      </w:r>
      <w:r>
        <w:rPr>
          <w:rFonts w:hint="eastAsia"/>
        </w:rPr>
        <w:br/>
      </w:r>
      <w:r>
        <w:rPr>
          <w:rFonts w:hint="eastAsia"/>
        </w:rPr>
        <w:t>第十一章 2020-2025年中国特种养殖动物行业重点企业竞争力分析</w:t>
      </w:r>
      <w:r>
        <w:rPr>
          <w:rFonts w:hint="eastAsia"/>
        </w:rPr>
        <w:br/>
      </w:r>
      <w:r>
        <w:rPr>
          <w:rFonts w:hint="eastAsia"/>
        </w:rPr>
        <w:t>　　第一节 武汉农科利民特种养殖有限公司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北京奥德博瑞科技有限公司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北京农瑞鑫生物科技有限公司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本溪辽东野旺特种养殖有限公司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浙江中浙萧山特种养殖公司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金融危机下中国特种养殖动物行业投资分析及建议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二、特种养殖动物行业企业在危机中的竞争优势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投资前景分析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2025-2031年中国特种养殖动物行业趋势预测及趋势分析</w:t>
      </w:r>
      <w:r>
        <w:rPr>
          <w:rFonts w:hint="eastAsia"/>
        </w:rPr>
        <w:br/>
      </w:r>
      <w:r>
        <w:rPr>
          <w:rFonts w:hint="eastAsia"/>
        </w:rPr>
        <w:t>　　第一节 2025-2031年中国特种养殖动物行业趋势预测及趋势</w:t>
      </w:r>
      <w:r>
        <w:rPr>
          <w:rFonts w:hint="eastAsia"/>
        </w:rPr>
        <w:br/>
      </w:r>
      <w:r>
        <w:rPr>
          <w:rFonts w:hint="eastAsia"/>
        </w:rPr>
        <w:t>　　第二节 2025-2031年中国特种养殖动物行业市场预测分析</w:t>
      </w:r>
      <w:r>
        <w:rPr>
          <w:rFonts w:hint="eastAsia"/>
        </w:rPr>
        <w:br/>
      </w:r>
      <w:r>
        <w:rPr>
          <w:rFonts w:hint="eastAsia"/>
        </w:rPr>
        <w:t>　　第三节 2025-2031年中国特种养殖动物行业进出口预测分析</w:t>
      </w:r>
      <w:r>
        <w:rPr>
          <w:rFonts w:hint="eastAsia"/>
        </w:rPr>
        <w:br/>
      </w:r>
      <w:r>
        <w:rPr>
          <w:rFonts w:hint="eastAsia"/>
        </w:rPr>
        <w:t>　　第四节 2025-2031年中国特种养殖动物行业技术发展方向分析</w:t>
      </w:r>
      <w:r>
        <w:rPr>
          <w:rFonts w:hint="eastAsia"/>
        </w:rPr>
        <w:br/>
      </w:r>
      <w:r>
        <w:rPr>
          <w:rFonts w:hint="eastAsia"/>
        </w:rPr>
        <w:t>　　第五节 2025-2031年中国特种养殖动物行业市场盈利预测分析</w:t>
      </w:r>
      <w:r>
        <w:rPr>
          <w:rFonts w:hint="eastAsia"/>
        </w:rPr>
        <w:br/>
      </w:r>
      <w:r>
        <w:rPr>
          <w:rFonts w:hint="eastAsia"/>
        </w:rPr>
        <w:br/>
      </w:r>
      <w:r>
        <w:rPr>
          <w:rFonts w:hint="eastAsia"/>
        </w:rPr>
        <w:t>第十四章 特种养殖动物行业市场预测</w:t>
      </w:r>
      <w:r>
        <w:rPr>
          <w:rFonts w:hint="eastAsia"/>
        </w:rPr>
        <w:br/>
      </w:r>
      <w:r>
        <w:rPr>
          <w:rFonts w:hint="eastAsia"/>
        </w:rPr>
        <w:t>　　第一节 海外市场发展预测</w:t>
      </w:r>
      <w:r>
        <w:rPr>
          <w:rFonts w:hint="eastAsia"/>
        </w:rPr>
        <w:br/>
      </w:r>
      <w:r>
        <w:rPr>
          <w:rFonts w:hint="eastAsia"/>
        </w:rPr>
        <w:t>　　第二节 我国市场资源配置前景</w:t>
      </w:r>
      <w:r>
        <w:rPr>
          <w:rFonts w:hint="eastAsia"/>
        </w:rPr>
        <w:br/>
      </w:r>
      <w:r>
        <w:rPr>
          <w:rFonts w:hint="eastAsia"/>
        </w:rPr>
        <w:t>　　第三节 行业趋势预测分析</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1特种养殖动物分类</w:t>
      </w:r>
      <w:r>
        <w:rPr>
          <w:rFonts w:hint="eastAsia"/>
        </w:rPr>
        <w:br/>
      </w:r>
      <w:r>
        <w:rPr>
          <w:rFonts w:hint="eastAsia"/>
        </w:rPr>
        <w:t>　　图表 2 2020-2025年我国特种养殖动物行业销售利润率</w:t>
      </w:r>
      <w:r>
        <w:rPr>
          <w:rFonts w:hint="eastAsia"/>
        </w:rPr>
        <w:br/>
      </w:r>
      <w:r>
        <w:rPr>
          <w:rFonts w:hint="eastAsia"/>
        </w:rPr>
        <w:t>　　图表 3 2020-2025年我国特种养殖动物行业资产负债率</w:t>
      </w:r>
      <w:r>
        <w:rPr>
          <w:rFonts w:hint="eastAsia"/>
        </w:rPr>
        <w:br/>
      </w:r>
      <w:r>
        <w:rPr>
          <w:rFonts w:hint="eastAsia"/>
        </w:rPr>
        <w:t>　　图表 4 2020-2025年我国特种养殖动物行业总资产周转天数</w:t>
      </w:r>
      <w:r>
        <w:rPr>
          <w:rFonts w:hint="eastAsia"/>
        </w:rPr>
        <w:br/>
      </w:r>
      <w:r>
        <w:rPr>
          <w:rFonts w:hint="eastAsia"/>
        </w:rPr>
        <w:t>　　图表 5特种养殖动物行业环境“波特五力”分析模型</w:t>
      </w:r>
      <w:r>
        <w:rPr>
          <w:rFonts w:hint="eastAsia"/>
        </w:rPr>
        <w:br/>
      </w:r>
      <w:r>
        <w:rPr>
          <w:rFonts w:hint="eastAsia"/>
        </w:rPr>
        <w:t>　　图表 6 2020-2025年武汉农科利民特种养殖有限公司资产负债率变化情况</w:t>
      </w:r>
      <w:r>
        <w:rPr>
          <w:rFonts w:hint="eastAsia"/>
        </w:rPr>
        <w:br/>
      </w:r>
      <w:r>
        <w:rPr>
          <w:rFonts w:hint="eastAsia"/>
        </w:rPr>
        <w:t>　　图表 7 2020-2025年武汉农科利民特种养殖有限公司产权比率变化情况</w:t>
      </w:r>
      <w:r>
        <w:rPr>
          <w:rFonts w:hint="eastAsia"/>
        </w:rPr>
        <w:br/>
      </w:r>
      <w:r>
        <w:rPr>
          <w:rFonts w:hint="eastAsia"/>
        </w:rPr>
        <w:t>　　图表 8 2020-2025年武汉农科利民特种养殖有限公司固定资产周转次数情况</w:t>
      </w:r>
      <w:r>
        <w:rPr>
          <w:rFonts w:hint="eastAsia"/>
        </w:rPr>
        <w:br/>
      </w:r>
      <w:r>
        <w:rPr>
          <w:rFonts w:hint="eastAsia"/>
        </w:rPr>
        <w:t>　　图表 9 2020-2025年武汉农科利民特种养殖有限公司流动资产周转次数变化情况</w:t>
      </w:r>
      <w:r>
        <w:rPr>
          <w:rFonts w:hint="eastAsia"/>
        </w:rPr>
        <w:br/>
      </w:r>
      <w:r>
        <w:rPr>
          <w:rFonts w:hint="eastAsia"/>
        </w:rPr>
        <w:t>　　图表 11 2020-2025年武汉农科利民特种养殖有限公司销售毛利率变化情况</w:t>
      </w:r>
      <w:r>
        <w:rPr>
          <w:rFonts w:hint="eastAsia"/>
        </w:rPr>
        <w:br/>
      </w:r>
      <w:r>
        <w:rPr>
          <w:rFonts w:hint="eastAsia"/>
        </w:rPr>
        <w:t>　　图表 12 2020-2025年北京奥德博瑞科技有限公司资产负债率变化情况</w:t>
      </w:r>
      <w:r>
        <w:rPr>
          <w:rFonts w:hint="eastAsia"/>
        </w:rPr>
        <w:br/>
      </w:r>
      <w:r>
        <w:rPr>
          <w:rFonts w:hint="eastAsia"/>
        </w:rPr>
        <w:t>　　图表 13 2020-2025年北京奥德博瑞科技有限公司产权比率变化情况</w:t>
      </w:r>
      <w:r>
        <w:rPr>
          <w:rFonts w:hint="eastAsia"/>
        </w:rPr>
        <w:br/>
      </w:r>
      <w:r>
        <w:rPr>
          <w:rFonts w:hint="eastAsia"/>
        </w:rPr>
        <w:t>　　图表 14 2020-2025年北京奥德博瑞科技有限公司固定资产周转次数情况</w:t>
      </w:r>
      <w:r>
        <w:rPr>
          <w:rFonts w:hint="eastAsia"/>
        </w:rPr>
        <w:br/>
      </w:r>
      <w:r>
        <w:rPr>
          <w:rFonts w:hint="eastAsia"/>
        </w:rPr>
        <w:t>　　图表 15 2020-2025年北京奥德博瑞科技有限公司流动资产周转次数变化情况</w:t>
      </w:r>
      <w:r>
        <w:rPr>
          <w:rFonts w:hint="eastAsia"/>
        </w:rPr>
        <w:br/>
      </w:r>
      <w:r>
        <w:rPr>
          <w:rFonts w:hint="eastAsia"/>
        </w:rPr>
        <w:t>　　图表 16 2020-2025年北京奥德博瑞科技有限公司总资产周转次数变化情况</w:t>
      </w:r>
      <w:r>
        <w:rPr>
          <w:rFonts w:hint="eastAsia"/>
        </w:rPr>
        <w:br/>
      </w:r>
      <w:r>
        <w:rPr>
          <w:rFonts w:hint="eastAsia"/>
        </w:rPr>
        <w:t>　　图表 17 2020-2025年北京奥德博瑞科技有限公司销售毛利率变化情况</w:t>
      </w:r>
      <w:r>
        <w:rPr>
          <w:rFonts w:hint="eastAsia"/>
        </w:rPr>
        <w:br/>
      </w:r>
      <w:r>
        <w:rPr>
          <w:rFonts w:hint="eastAsia"/>
        </w:rPr>
        <w:t>　　图表 18 2020-2025年北京农瑞鑫生物科技有限公司资产负债率变化情况</w:t>
      </w:r>
      <w:r>
        <w:rPr>
          <w:rFonts w:hint="eastAsia"/>
        </w:rPr>
        <w:br/>
      </w:r>
      <w:r>
        <w:rPr>
          <w:rFonts w:hint="eastAsia"/>
        </w:rPr>
        <w:t>　　图表 19 2020-2025年北京农瑞鑫生物科技有限公司产权比率变化情况</w:t>
      </w:r>
      <w:r>
        <w:rPr>
          <w:rFonts w:hint="eastAsia"/>
        </w:rPr>
        <w:br/>
      </w:r>
      <w:r>
        <w:rPr>
          <w:rFonts w:hint="eastAsia"/>
        </w:rPr>
        <w:t>　　图表 21 2020-2025年北京农瑞鑫生物科技有限公司流动资产周转次数变化情况</w:t>
      </w:r>
      <w:r>
        <w:rPr>
          <w:rFonts w:hint="eastAsia"/>
        </w:rPr>
        <w:br/>
      </w:r>
      <w:r>
        <w:rPr>
          <w:rFonts w:hint="eastAsia"/>
        </w:rPr>
        <w:t>　　图表 22 2020-2025年北京农瑞鑫生物科技有限公司总资产周转次数变化情况</w:t>
      </w:r>
      <w:r>
        <w:rPr>
          <w:rFonts w:hint="eastAsia"/>
        </w:rPr>
        <w:br/>
      </w:r>
      <w:r>
        <w:rPr>
          <w:rFonts w:hint="eastAsia"/>
        </w:rPr>
        <w:t>　　图表 23 2020-2025年北京农瑞鑫生物科技有限公司销售毛利率变化情况</w:t>
      </w:r>
      <w:r>
        <w:rPr>
          <w:rFonts w:hint="eastAsia"/>
        </w:rPr>
        <w:br/>
      </w:r>
      <w:r>
        <w:rPr>
          <w:rFonts w:hint="eastAsia"/>
        </w:rPr>
        <w:t>　　图表 24 2020-2025年本溪辽东野旺特种养殖有限公司资产负债率变化情况</w:t>
      </w:r>
      <w:r>
        <w:rPr>
          <w:rFonts w:hint="eastAsia"/>
        </w:rPr>
        <w:br/>
      </w:r>
      <w:r>
        <w:rPr>
          <w:rFonts w:hint="eastAsia"/>
        </w:rPr>
        <w:t>　　图表 25 2020-2025年本溪辽东野旺特种养殖有限公司产权比率变化情况</w:t>
      </w:r>
      <w:r>
        <w:rPr>
          <w:rFonts w:hint="eastAsia"/>
        </w:rPr>
        <w:br/>
      </w:r>
      <w:r>
        <w:rPr>
          <w:rFonts w:hint="eastAsia"/>
        </w:rPr>
        <w:t>　　图表 26 2020-2025年本溪辽东野旺特种养殖有限公司固定资产周转次数情况</w:t>
      </w:r>
      <w:r>
        <w:rPr>
          <w:rFonts w:hint="eastAsia"/>
        </w:rPr>
        <w:br/>
      </w:r>
      <w:r>
        <w:rPr>
          <w:rFonts w:hint="eastAsia"/>
        </w:rPr>
        <w:t>　　图表 27 2020-2025年本溪辽东野旺特种养殖有限公司流动资产周转次数变化情况</w:t>
      </w:r>
      <w:r>
        <w:rPr>
          <w:rFonts w:hint="eastAsia"/>
        </w:rPr>
        <w:br/>
      </w:r>
      <w:r>
        <w:rPr>
          <w:rFonts w:hint="eastAsia"/>
        </w:rPr>
        <w:t>　　图表 28 2020-2025年本溪辽东野旺特种养殖有限公司总资产周转次数变化情况</w:t>
      </w:r>
      <w:r>
        <w:rPr>
          <w:rFonts w:hint="eastAsia"/>
        </w:rPr>
        <w:br/>
      </w:r>
      <w:r>
        <w:rPr>
          <w:rFonts w:hint="eastAsia"/>
        </w:rPr>
        <w:t>　　图表 29 2020-2025年本溪辽东野旺特种养殖有限公司销售毛利率变化情况</w:t>
      </w:r>
      <w:r>
        <w:rPr>
          <w:rFonts w:hint="eastAsia"/>
        </w:rPr>
        <w:br/>
      </w:r>
      <w:r>
        <w:rPr>
          <w:rFonts w:hint="eastAsia"/>
        </w:rPr>
        <w:t>　　图表 31 2020-2025年浙江中浙萧山特种养殖公司产权比率变化情况</w:t>
      </w:r>
      <w:r>
        <w:rPr>
          <w:rFonts w:hint="eastAsia"/>
        </w:rPr>
        <w:br/>
      </w:r>
      <w:r>
        <w:rPr>
          <w:rFonts w:hint="eastAsia"/>
        </w:rPr>
        <w:t>　　图表 32 2020-2025年浙江中浙萧山特种养殖公司固定资产周转次数情况</w:t>
      </w:r>
      <w:r>
        <w:rPr>
          <w:rFonts w:hint="eastAsia"/>
        </w:rPr>
        <w:br/>
      </w:r>
      <w:r>
        <w:rPr>
          <w:rFonts w:hint="eastAsia"/>
        </w:rPr>
        <w:t>　　图表 33 2020-2025年浙江中浙萧山特种养殖公司流动资产周转次数变化情况</w:t>
      </w:r>
      <w:r>
        <w:rPr>
          <w:rFonts w:hint="eastAsia"/>
        </w:rPr>
        <w:br/>
      </w:r>
      <w:r>
        <w:rPr>
          <w:rFonts w:hint="eastAsia"/>
        </w:rPr>
        <w:t>　　图表 34 2020-2025年浙江中浙萧山特种养殖公司总资产周转次数变化情况</w:t>
      </w:r>
      <w:r>
        <w:rPr>
          <w:rFonts w:hint="eastAsia"/>
        </w:rPr>
        <w:br/>
      </w:r>
      <w:r>
        <w:rPr>
          <w:rFonts w:hint="eastAsia"/>
        </w:rPr>
        <w:t>　　图表 35 2020-2025年浙江中浙萧山特种养殖公司销售毛利率变化情况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7246794e24be8" w:history="1">
        <w:r>
          <w:rPr>
            <w:rStyle w:val="Hyperlink"/>
          </w:rPr>
          <w:t>2025-2031年中国特种养殖动物行业现状分析与发展前景研究报告</w:t>
        </w:r>
      </w:hyperlink>
      <w:r>
        <w:rPr>
          <w:color w:val="C00000"/>
        </w:rPr>
        <w:t>》，报告编号：</w:t>
      </w:r>
      <w:r>
        <w:rPr>
          <w:rFonts w:hint="eastAsia"/>
          <w:color w:val="C00000"/>
        </w:rPr>
        <w:t>2331058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7246794e24be8" w:history="1">
        <w:r>
          <w:rPr>
            <w:rStyle w:val="Hyperlink"/>
          </w:rPr>
          <w:t>https://www.20087.com/8/05/TeZhongYangZhiDongWuShiChangJing.html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热点：特种养殖动物产品列表、特种养殖动物可以买卖吗、特种养殖动物大全、特种养殖动物和特种经济动物、特种养殖动物蛇养殖基地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4352fd6994cbb" w:history="1">
      <w:r>
        <w:rPr>
          <w:rStyle w:val="Hyperlink"/>
        </w:rPr>
        <w:t>2025-2031年中国特种养殖动物行业现状分析与发展前景研究报告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eZhongYangZhiDongWuShiChangJing.html" TargetMode="External" Id="R2647246794e24be8" /></Relationships>
</file>

<file path=word/_rels/header2.xml.rels>&#65279;<?xml version="1.0" encoding="utf-8"?><Relationships xmlns="http://schemas.openxmlformats.org/package/2006/relationships"><Relationship Type="http://schemas.openxmlformats.org/officeDocument/2006/relationships/hyperlink" Target="https://www.20087.com/8/05/TeZhongYangZhiDongWuShiChangJing.html" TargetMode="External" Id="R4f84352fd699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2025-05-15T08:50:00Z</dcterms:created>
  <dcterms:modified xsi:type="dcterms:W3CDTF">2025-05-15T09:50:00Z</dcterms:modified>
  <dc:subject>2025-2031年中国特种养殖动物行业现状分析与发展前景研究报告</dc:subject>
  <dc:title>2025-2031年中国特种养殖动物行业现状分析与发展前景研究报告</dc:title>
  <cp:keywords>2025-2031年中国特种养殖动物行业现状分析与发展前景研究报告</cp:keywords>
  <dc:description>2025-2031年中国特种养殖动物行业现状分析与发展前景研究报告</dc:description>
</cp:coreProperties>
</file>