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7452b81cc42b6" w:history="1">
              <w:r>
                <w:rPr>
                  <w:rStyle w:val="Hyperlink"/>
                </w:rPr>
                <w:t>2023-2029年中国沙发市场深度调研及发展咨询报告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7452b81cc42b6" w:history="1">
              <w:r>
                <w:rPr>
                  <w:rStyle w:val="Hyperlink"/>
                </w:rPr>
                <w:t>2023-2029年中国沙发市场深度调研及发展咨询报告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7452b81cc42b6" w:history="1">
                <w:r>
                  <w:rPr>
                    <w:rStyle w:val="Hyperlink"/>
                  </w:rPr>
                  <w:t>https://www.20087.com/9/75/ShaFaShiChangQianJing.html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是家居装饰的重要组成部分，近年来市场需求呈现出多元化趋势。随着消费者对居住环境舒适度的追求，沙发的设计更加注重人体工学和个性化需求。目前，沙发种类繁多，包括布艺沙发、皮质沙发、多功能沙发等多种类型，能够满足不同消费者的需求。此外，随着智能家居概念的兴起，一些具备智能功能的沙发产品也逐渐进入市场，如带有按摩功能、内置音响系统的沙发等。</w:t>
      </w:r>
      <w:r>
        <w:rPr>
          <w:rFonts w:hint="eastAsia"/>
        </w:rPr>
        <w:br/>
      </w:r>
      <w:r>
        <w:rPr>
          <w:rFonts w:hint="eastAsia"/>
        </w:rPr>
        <w:t>　　未来，沙发市场将更加注重个性化和智能化。技术创新将集中在提高沙发的舒适度、实用性和智能化水平。随着3D打印技术的应用，定制化沙发将成为可能，消费者可以根据自己的喜好和空间尺寸定制沙发。此外，随着环保理念的普及，使用可持续材料的沙发将更受欢迎。同时，随着物联网技术的发展，能够与家庭其他智能设备联动的沙发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7452b81cc42b6" w:history="1">
        <w:r>
          <w:rPr>
            <w:rStyle w:val="Hyperlink"/>
          </w:rPr>
          <w:t>2023-2029年中国沙发市场深度调研及发展咨询报告</w:t>
        </w:r>
      </w:hyperlink>
      <w:r>
        <w:rPr>
          <w:rFonts w:hint="eastAsia"/>
        </w:rPr>
        <w:t>》全面分析了沙发行业的市场规模、供需状况及产业链结构，深入探讨了沙发各细分市场的品牌竞争情况和价格动态，聚焦沙发重点企业经营现状，揭示了行业的集中度和竞争格局。此外，沙发报告对沙发行业的市场前景进行了科学预测，揭示了行业未来的发展趋势、潜在风险和机遇。沙发报告旨在为沙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2018-2023年中国沙发行业分析</w:t>
      </w:r>
      <w:r>
        <w:rPr>
          <w:rFonts w:hint="eastAsia"/>
        </w:rPr>
        <w:br/>
      </w:r>
      <w:r>
        <w:rPr>
          <w:rFonts w:hint="eastAsia"/>
        </w:rPr>
        <w:t>　　第一节 2018-2023年中国沙发行业发展概况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一、2022-2023年中国沙发行业发展概况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2018-2023年中国沙发行业总体运行情况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一、2018-2023年中国沙发企业数量及分布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二、2018-2023年中国沙发行业从业人员统计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2018-2023年中国沙发行业规模分析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2018-2023年中国沙发行业资产负债状况分析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一、2018-2023年中国沙发行业总资产状况分析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二、2018-2023年中国沙发行业应收账款状况分析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三、2018-2023年中国沙发行业流动资产状况分析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四、2018-2023年中国沙发行业负债状况分析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2018-2023年中国沙发行业销售及利润分析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一、2018-2023年中国沙发行业销售收入分析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二、2018-2023年中国沙发行业产品销售税金情况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三、2018-2023年中国沙发行业利润增长情况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四、2018-2023年中国沙发行业亏损情况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2018-2023年中国沙发行业成本费用分析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2018-2023年中国沙发行业成本费用结构分析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2018-2023年中国沙发行业销售成本情况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2018-2023年中国沙发行业销售费用情况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2018-2023年中国沙发行业管理费用情况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2018-2023年中国沙发行业财务费用情况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2018-2023年中国沙发行业区域结构分析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2018-2023年东北地区沙发行业市场现状分析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2018-2023年华北地区沙发行业市场现状分析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2018-2023年华东地区沙发行业市场现状分析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2018-2023年华南地区沙发行业市场现状分析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2018-2023年华中地区沙发行业市场现状分析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2018-2023年西北地区沙发行业市场现状分析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2018-2023年西南地区沙发行业市场现状分析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2018-2023年中国沙发行业整体评价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2018-2023年中国沙发行业盈利能力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一、2018-2023年中国沙发行业毛利率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二、2018-2023年中国沙发行业资产利润率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三、2018-2023年中国沙发行业销售利润率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四、2018-2023年中国沙发行业成本费用利润率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2018-2023年中国沙发行业偿债能力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一、可以投资的中国沙发模式</w:t>
      </w:r>
      <w:r>
        <w:rPr>
          <w:rFonts w:hint="eastAsia"/>
        </w:rPr>
        <w:br/>
      </w:r>
      <w:r>
        <w:rPr>
          <w:rFonts w:hint="eastAsia"/>
        </w:rPr>
        <w:t>　　　　二、2023-2029年中国沙发投资机会</w:t>
      </w:r>
      <w:r>
        <w:rPr>
          <w:rFonts w:hint="eastAsia"/>
        </w:rPr>
        <w:br/>
      </w:r>
      <w:r>
        <w:rPr>
          <w:rFonts w:hint="eastAsia"/>
        </w:rPr>
        <w:t>　　第二节 2023-2029年中国沙发行业发展预测分析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一、未来中国沙发发展分析</w:t>
      </w:r>
      <w:r>
        <w:rPr>
          <w:rFonts w:hint="eastAsia"/>
        </w:rPr>
        <w:br/>
      </w:r>
      <w:r>
        <w:rPr>
          <w:rFonts w:hint="eastAsia"/>
        </w:rPr>
        <w:t>　　　　二、未来中国沙发行业技术开发方向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2023-2029年中国沙发行业市场规模预测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中国沙发行业营销策略分析及建议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一、中国沙发行业营销模式</w:t>
      </w:r>
      <w:r>
        <w:rPr>
          <w:rFonts w:hint="eastAsia"/>
        </w:rPr>
        <w:br/>
      </w:r>
      <w:r>
        <w:rPr>
          <w:rFonts w:hint="eastAsia"/>
        </w:rPr>
        <w:t>　　　　二、中国沙发行业营销策略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2022-2023年中国沙发行业经济指标统计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2022-2023年中国沙发行业经济指标统计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2022-2023年中国沙发行业前5省区利润排名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2018-2023年中国不同性质的沙发企业销售收入比较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2022-2023年中国不同性质的沙发企业销售收入所占份额图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2022-2023年中国沙发细分行业销售收入统计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2022-2023年中国沙发行业细分行业销售收入结构图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2022-2023年中国各地区的沙发企业销售收入比较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2018-2023年中国沙发行业产品销售税金统计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2018-2023年中国沙发行业产品销售税金增长趋势图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2018-2023年中国沙发行业利润总额统计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2018-2023年中国不同规模的沙发企业利润比较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2022-2023年中国不同规模的沙发企业利润所占份额图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2018-2023年中国不同性质的沙发企业利润比较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2022-2023年中国不同性质的沙发企业利润所占份额图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2022-2023年中国沙发细分行业供利润总额统计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2022-2023年中国沙发行业细分行业利润结构图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2022-2023年中国各地区的沙发企业利润比较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2018-2023年中国沙发行业亏损面统计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2018-2023年中国沙发行业亏损总额统计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2018-2023年中国沙发行业成本费用结构构成情况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2022-2023年中国沙发行业成本费用结构图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2018-2023年中国沙发行业销售成本统计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2018-2023年中国沙发行业销售成本增长趋势图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2018-2023年中国沙发行业销售费用统计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2018-2023年中国沙发行业销售费用增长趋势图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2018-2023年中国沙发行业管理费用统计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2018-2023年中国沙发行业管理费用增长趋势图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2018-2023年中国沙发行业财务费用统计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2018-2023年中国沙发行业财务费用增长趋势图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2018-2023年中国各区域沙发企业数量统计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2022-2023年中国各区域沙发企业数所占比重情况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2018-2023年中国各区域沙发行业工业总2022-2023年统计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2022-2023年中国各区域沙发行业资产总额所占比重情况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2018-2023年中国各区域沙发行业销售收入统计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2022-2023年中国各区域沙发行业销售收入所占比重情况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2018-2023年中国各区域沙发行业利润统计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2022-2023年中国各区域沙发行业利润所占比重情况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2018-2023年东北地区沙发行业综合情况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2018-2023年东北地区沙发行业投资与收益结构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2018-2023年东北地区沙发行业资产负债结构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2018-2023年东北地区沙发行业主要竞争指标分析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2018-2023年华北地区沙发行业综合情况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2018-2023年华北地区沙发行业投资与收益结构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2018-2023年华北地区沙发行业资产负债结构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2018-2023年华北地区沙发行业主要竞争指标分析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2018-2023年华东地区沙发行业综合情况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2018-2023年华东地区沙发行业投资与收益结构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2018-2023年华东地区沙发行业资产负债结构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2018-2023年华东地区沙发行业主要竞争指标分析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2018-2023年华南地区沙发行业综合情况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2018-2023年华南地区沙发行业投资与收益结构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2018-2023年华南地区沙发行业资产负债结构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2018-2023年华南地区沙发行业主要竞争指标分析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2018-2023年华中地区沙发行业综合情况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2018-2023年华中地区沙发行业投资与收益结构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2018-2023年华中地区沙发行业资产负债结构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2018-2023年华中地区沙发行业主要竞争指标分析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2018-2023年西北地区沙发行业综合情况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2018-2023年西北地区沙发行业投资与收益结构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2018-2023年西北地区沙发行业资产负债结构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2018-2023年西北地区沙发行业主要竞争指标分析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2018-2023年西南地区沙发行业综合情况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2018-2023年西南地区沙发行业投资与收益结构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2018-2023年西南地区沙发行业资产负债结构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2023-2029年中国沙发行业销售收入预测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2023-2029年中国沙发行业销售收入增长趋势预测图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7452b81cc42b6" w:history="1">
        <w:r>
          <w:rPr>
            <w:rStyle w:val="Hyperlink"/>
          </w:rPr>
          <w:t>2023-2029年中国沙发市场深度调研及发展咨询报告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7452b81cc42b6" w:history="1">
        <w:r>
          <w:rPr>
            <w:rStyle w:val="Hyperlink"/>
          </w:rPr>
          <w:t>https://www.20087.com/9/75/ShaFaShiChangQianJing.html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6588145e4b5c" w:history="1">
      <w:r>
        <w:rPr>
          <w:rStyle w:val="Hyperlink"/>
        </w:rPr>
        <w:t>2023-2029年中国沙发市场深度调研及发展咨询报告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FaShiChangQianJing.html" TargetMode="External" Id="R9fb7452b81cc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FaShiChangQianJing.html" TargetMode="External" Id="R96846588145e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2023-01-06T23:07:00Z</dcterms:created>
  <dcterms:modified xsi:type="dcterms:W3CDTF">2023-01-07T00:07:00Z</dcterms:modified>
  <dc:subject>2023-2029年中国沙发市场深度调研及发展咨询报告</dc:subject>
  <dc:title>2023-2029年中国沙发市场深度调研及发展咨询报告</dc:title>
  <cp:keywords>2023-2029年中国沙发市场深度调研及发展咨询报告</cp:keywords>
  <dc:description>2023-2029年中国沙发市场深度调研及发展咨询报告</dc:description>
</cp:coreProperties>
</file>