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61aad78504cb0" w:history="1">
              <w:r>
                <w:rPr>
                  <w:rStyle w:val="Hyperlink"/>
                </w:rPr>
                <w:t>中国人参提取物行业调查分析及市场前景预测报告（2024-2030年）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61aad78504cb0" w:history="1">
              <w:r>
                <w:rPr>
                  <w:rStyle w:val="Hyperlink"/>
                </w:rPr>
                <w:t>中国人参提取物行业调查分析及市场前景预测报告（2024-2030年）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61aad78504cb0" w:history="1">
                <w:r>
                  <w:rPr>
                    <w:rStyle w:val="Hyperlink"/>
                  </w:rPr>
                  <w:t>https://www.20087.com/M_NongLinMuYu/60/RenCanTiQuWuHangYeQianJingFenXi.html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提取物是一种传统中药成分，近年来在保健品、化妆品和功能性食品中获得了广泛应用。科研机构和企业正不断探索人参提取物的药理活性，发现其在抗疲劳、免疫调节、抗氧化等方面的作用。然而，人参提取物的标准化生产、有效成分的稳定性和市场监管的完善仍是行业面临的挑战。</w:t>
      </w:r>
      <w:r>
        <w:rPr>
          <w:rFonts w:hint="eastAsia"/>
        </w:rPr>
        <w:br/>
      </w:r>
      <w:r>
        <w:rPr>
          <w:rFonts w:hint="eastAsia"/>
        </w:rPr>
        <w:t>　　未来，人参提取物将更加注重高纯度和功能性开发。一方面，通过生物技术，如发酵工程和基因编辑，将实现人参提取物的高纯度和高产量，提高其市场竞争力。另一方面，基于人参提取物的创新产品将涌现，如针对特定健康问题的功能性食品和个性化保健品，满足消费者对健康管理和疾病预防的需求。此外，随着国际认可度的提升，人参提取物的出口市场将扩大，促进全球健康产业的发展。</w:t>
      </w:r>
      <w:r>
        <w:rPr>
          <w:rFonts w:hint="eastAsia"/>
        </w:rPr>
        <w:br/>
      </w:r>
      <w:r>
        <w:rPr>
          <w:rFonts w:hint="eastAsia"/>
        </w:rPr>
        <w:t>　　《</w:t>
      </w:r>
      <w:hyperlink r:id="Rebb61aad78504cb0" w:history="1">
        <w:r>
          <w:rPr>
            <w:rStyle w:val="Hyperlink"/>
          </w:rPr>
          <w:t>中国人参提取物行业调查分析及市场前景预测报告（2024-2030年）</w:t>
        </w:r>
      </w:hyperlink>
      <w:r>
        <w:rPr>
          <w:rFonts w:hint="eastAsia"/>
        </w:rPr>
        <w:t>》依托详实的数据支撑，全面剖析了人参提取物行业的市场规模、需求动态与价格走势。人参提取物报告深入挖掘产业链上下游关联，评估当前市场现状，并对未来人参提取物市场前景作出科学预测。通过对人参提取物细分市场的划分和重点企业的剖析，揭示了行业竞争格局、品牌影响力和市场集中度。此外，人参提取物报告还为投资者提供了关于人参提取物行业未来发展趋势的权威预测，以及潜在风险和应对策略，旨在助力各方做出明智的投资与经营决策。</w:t>
      </w:r>
      <w:r>
        <w:rPr>
          <w:rFonts w:hint="eastAsia"/>
        </w:rPr>
        <w:br/>
      </w:r>
      <w:r>
        <w:rPr>
          <w:rFonts w:hint="eastAsia"/>
        </w:rPr>
        <w:br/>
      </w:r>
      <w:r>
        <w:rPr>
          <w:rFonts w:hint="eastAsia"/>
        </w:rPr>
        <w:t>第一章 2024年全球人参提取物行业发展现状分析</w:t>
      </w:r>
      <w:r>
        <w:rPr>
          <w:rFonts w:hint="eastAsia"/>
        </w:rPr>
        <w:br/>
      </w:r>
      <w:r>
        <w:rPr>
          <w:rFonts w:hint="eastAsia"/>
        </w:rPr>
        <w:t>　　第一节 2024年国际人参提取物行业发展概述</w:t>
      </w:r>
      <w:r>
        <w:rPr>
          <w:rFonts w:hint="eastAsia"/>
        </w:rPr>
        <w:br/>
      </w:r>
      <w:r>
        <w:rPr>
          <w:rFonts w:hint="eastAsia"/>
        </w:rPr>
        <w:t>　　　　一、国际人参提取物行业发展历程</w:t>
      </w:r>
      <w:r>
        <w:rPr>
          <w:rFonts w:hint="eastAsia"/>
        </w:rPr>
        <w:br/>
      </w:r>
      <w:r>
        <w:rPr>
          <w:rFonts w:hint="eastAsia"/>
        </w:rPr>
        <w:t>　　　　二、国际人参提取物行业技术分析</w:t>
      </w:r>
      <w:r>
        <w:rPr>
          <w:rFonts w:hint="eastAsia"/>
        </w:rPr>
        <w:br/>
      </w:r>
      <w:r>
        <w:rPr>
          <w:rFonts w:hint="eastAsia"/>
        </w:rPr>
        <w:t>　　　　三、国际人参提取物行业研发动态</w:t>
      </w:r>
      <w:r>
        <w:rPr>
          <w:rFonts w:hint="eastAsia"/>
        </w:rPr>
        <w:br/>
      </w:r>
      <w:r>
        <w:rPr>
          <w:rFonts w:hint="eastAsia"/>
        </w:rPr>
        <w:t>　　第二节 2024年部分国家地区人参提取物行业发展状况分析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2024-2030年国际人参提取物行业发展趋势分析</w:t>
      </w:r>
      <w:r>
        <w:rPr>
          <w:rFonts w:hint="eastAsia"/>
        </w:rPr>
        <w:br/>
      </w:r>
      <w:r>
        <w:rPr>
          <w:rFonts w:hint="eastAsia"/>
        </w:rPr>
        <w:br/>
      </w:r>
      <w:r>
        <w:rPr>
          <w:rFonts w:hint="eastAsia"/>
        </w:rPr>
        <w:t>第二章 2024年中国人参提取物产业运行环境分析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2024年中国人参提取物产业政策环境分析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2024年中国人参提取物产业社会环境分析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2024年中国人参提取物行业发展状况分析</w:t>
      </w:r>
      <w:r>
        <w:rPr>
          <w:rFonts w:hint="eastAsia"/>
        </w:rPr>
        <w:br/>
      </w:r>
      <w:r>
        <w:rPr>
          <w:rFonts w:hint="eastAsia"/>
        </w:rPr>
        <w:t>　　第一节 2024年中国人参提取物行业发展综述</w:t>
      </w:r>
      <w:r>
        <w:rPr>
          <w:rFonts w:hint="eastAsia"/>
        </w:rPr>
        <w:br/>
      </w:r>
      <w:r>
        <w:rPr>
          <w:rFonts w:hint="eastAsia"/>
        </w:rPr>
        <w:t>　　　　一、中国人参提取物行业发展历程</w:t>
      </w:r>
      <w:r>
        <w:rPr>
          <w:rFonts w:hint="eastAsia"/>
        </w:rPr>
        <w:br/>
      </w:r>
      <w:r>
        <w:rPr>
          <w:rFonts w:hint="eastAsia"/>
        </w:rPr>
        <w:t>　　　　二、中国人参提取物行业发展面临问题</w:t>
      </w:r>
      <w:r>
        <w:rPr>
          <w:rFonts w:hint="eastAsia"/>
        </w:rPr>
        <w:br/>
      </w:r>
      <w:r>
        <w:rPr>
          <w:rFonts w:hint="eastAsia"/>
        </w:rPr>
        <w:t>　　　　三、中国人参提取物行业技术发展现状及趋势</w:t>
      </w:r>
      <w:r>
        <w:rPr>
          <w:rFonts w:hint="eastAsia"/>
        </w:rPr>
        <w:br/>
      </w:r>
      <w:r>
        <w:rPr>
          <w:rFonts w:hint="eastAsia"/>
        </w:rPr>
        <w:t>　　第二节 2024年中国人参提取物行业发展状况分析</w:t>
      </w:r>
      <w:r>
        <w:rPr>
          <w:rFonts w:hint="eastAsia"/>
        </w:rPr>
        <w:br/>
      </w:r>
      <w:r>
        <w:rPr>
          <w:rFonts w:hint="eastAsia"/>
        </w:rPr>
        <w:t>　　　　一、人参提取物市场供给分析</w:t>
      </w:r>
      <w:r>
        <w:rPr>
          <w:rFonts w:hint="eastAsia"/>
        </w:rPr>
        <w:br/>
      </w:r>
      <w:r>
        <w:rPr>
          <w:rFonts w:hint="eastAsia"/>
        </w:rPr>
        <w:t>　　　　二、人参提取物市场需求分析</w:t>
      </w:r>
      <w:r>
        <w:rPr>
          <w:rFonts w:hint="eastAsia"/>
        </w:rPr>
        <w:br/>
      </w:r>
      <w:r>
        <w:rPr>
          <w:rFonts w:hint="eastAsia"/>
        </w:rPr>
        <w:t>　　　　三、影响人参提取物市场供需的因素分析</w:t>
      </w:r>
      <w:r>
        <w:rPr>
          <w:rFonts w:hint="eastAsia"/>
        </w:rPr>
        <w:br/>
      </w:r>
      <w:r>
        <w:rPr>
          <w:rFonts w:hint="eastAsia"/>
        </w:rPr>
        <w:t>　　第三节 2024年中国人参提取物行业发展存在问题分析</w:t>
      </w:r>
      <w:r>
        <w:rPr>
          <w:rFonts w:hint="eastAsia"/>
        </w:rPr>
        <w:br/>
      </w:r>
      <w:r>
        <w:rPr>
          <w:rFonts w:hint="eastAsia"/>
        </w:rPr>
        <w:br/>
      </w:r>
      <w:r>
        <w:rPr>
          <w:rFonts w:hint="eastAsia"/>
        </w:rPr>
        <w:t>第四章 2019-2024年中国医药制造行业数据监测分析</w:t>
      </w:r>
      <w:r>
        <w:rPr>
          <w:rFonts w:hint="eastAsia"/>
        </w:rPr>
        <w:br/>
      </w:r>
      <w:r>
        <w:rPr>
          <w:rFonts w:hint="eastAsia"/>
        </w:rPr>
        <w:t>　　第一节 2019-2024年中国医药制造行业总体数据分析</w:t>
      </w:r>
      <w:r>
        <w:rPr>
          <w:rFonts w:hint="eastAsia"/>
        </w:rPr>
        <w:br/>
      </w:r>
      <w:r>
        <w:rPr>
          <w:rFonts w:hint="eastAsia"/>
        </w:rPr>
        <w:t>　　　　一、2024年中国医药制造行业全部企业数据分析</w:t>
      </w:r>
      <w:r>
        <w:rPr>
          <w:rFonts w:hint="eastAsia"/>
        </w:rPr>
        <w:br/>
      </w:r>
      <w:r>
        <w:rPr>
          <w:rFonts w:hint="eastAsia"/>
        </w:rPr>
        <w:t>　　　　……</w:t>
      </w:r>
      <w:r>
        <w:rPr>
          <w:rFonts w:hint="eastAsia"/>
        </w:rPr>
        <w:br/>
      </w:r>
      <w:r>
        <w:rPr>
          <w:rFonts w:hint="eastAsia"/>
        </w:rPr>
        <w:t>　　第二节 2019-2024年中国医药制造行业不同规模企业数据分析</w:t>
      </w:r>
      <w:r>
        <w:rPr>
          <w:rFonts w:hint="eastAsia"/>
        </w:rPr>
        <w:br/>
      </w:r>
      <w:r>
        <w:rPr>
          <w:rFonts w:hint="eastAsia"/>
        </w:rPr>
        <w:t>　　　　一、2024年中国医药制造行业不同规模企业数据分析</w:t>
      </w:r>
      <w:r>
        <w:rPr>
          <w:rFonts w:hint="eastAsia"/>
        </w:rPr>
        <w:br/>
      </w:r>
      <w:r>
        <w:rPr>
          <w:rFonts w:hint="eastAsia"/>
        </w:rPr>
        <w:t>　　　　……</w:t>
      </w:r>
      <w:r>
        <w:rPr>
          <w:rFonts w:hint="eastAsia"/>
        </w:rPr>
        <w:br/>
      </w:r>
      <w:r>
        <w:rPr>
          <w:rFonts w:hint="eastAsia"/>
        </w:rPr>
        <w:t>　　第三节 2019-2024年中国医药制造行业不同所有制企业数据分析</w:t>
      </w:r>
      <w:r>
        <w:rPr>
          <w:rFonts w:hint="eastAsia"/>
        </w:rPr>
        <w:br/>
      </w:r>
      <w:r>
        <w:rPr>
          <w:rFonts w:hint="eastAsia"/>
        </w:rPr>
        <w:t>　　　　一、2024年中国医药制造行业不同所有制企业数据分析</w:t>
      </w:r>
      <w:r>
        <w:rPr>
          <w:rFonts w:hint="eastAsia"/>
        </w:rPr>
        <w:br/>
      </w:r>
      <w:r>
        <w:rPr>
          <w:rFonts w:hint="eastAsia"/>
        </w:rPr>
        <w:t>　　　　……</w:t>
      </w:r>
      <w:r>
        <w:rPr>
          <w:rFonts w:hint="eastAsia"/>
        </w:rPr>
        <w:br/>
      </w:r>
      <w:r>
        <w:rPr>
          <w:rFonts w:hint="eastAsia"/>
        </w:rPr>
        <w:br/>
      </w:r>
      <w:r>
        <w:rPr>
          <w:rFonts w:hint="eastAsia"/>
        </w:rPr>
        <w:t>第五章 2024年中国中药材行业发展态势分析</w:t>
      </w:r>
      <w:r>
        <w:rPr>
          <w:rFonts w:hint="eastAsia"/>
        </w:rPr>
        <w:br/>
      </w:r>
      <w:r>
        <w:rPr>
          <w:rFonts w:hint="eastAsia"/>
        </w:rPr>
        <w:t>　　第一节 2024年中国中药材行业发展总况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2024年中国中药材市场需求分析</w:t>
      </w:r>
      <w:r>
        <w:rPr>
          <w:rFonts w:hint="eastAsia"/>
        </w:rPr>
        <w:br/>
      </w:r>
      <w:r>
        <w:rPr>
          <w:rFonts w:hint="eastAsia"/>
        </w:rPr>
        <w:t>　　　　一、中药材市场销量分析</w:t>
      </w:r>
      <w:r>
        <w:rPr>
          <w:rFonts w:hint="eastAsia"/>
        </w:rPr>
        <w:br/>
      </w:r>
      <w:r>
        <w:rPr>
          <w:rFonts w:hint="eastAsia"/>
        </w:rPr>
        <w:t>　　　　二、2024-2030年中药材市场用量预测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2024年对中国中药材市场的分析及思考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第六章 2024年中国人参提取物市场行业竞争格局分析</w:t>
      </w:r>
      <w:r>
        <w:rPr>
          <w:rFonts w:hint="eastAsia"/>
        </w:rPr>
        <w:br/>
      </w:r>
      <w:r>
        <w:rPr>
          <w:rFonts w:hint="eastAsia"/>
        </w:rPr>
        <w:t>　　第一节 2024年中国人参提取物行业集中度分析</w:t>
      </w:r>
      <w:r>
        <w:rPr>
          <w:rFonts w:hint="eastAsia"/>
        </w:rPr>
        <w:br/>
      </w:r>
      <w:r>
        <w:rPr>
          <w:rFonts w:hint="eastAsia"/>
        </w:rPr>
        <w:t>　　　　一、人参提取物市场集中度分析</w:t>
      </w:r>
      <w:r>
        <w:rPr>
          <w:rFonts w:hint="eastAsia"/>
        </w:rPr>
        <w:br/>
      </w:r>
      <w:r>
        <w:rPr>
          <w:rFonts w:hint="eastAsia"/>
        </w:rPr>
        <w:t>　　　　二、人参提取物区域集中度分析</w:t>
      </w:r>
      <w:r>
        <w:rPr>
          <w:rFonts w:hint="eastAsia"/>
        </w:rPr>
        <w:br/>
      </w:r>
      <w:r>
        <w:rPr>
          <w:rFonts w:hint="eastAsia"/>
        </w:rPr>
        <w:t>　　第二节 2024年中国人参提取物行业主要企业竞争力分析</w:t>
      </w:r>
      <w:r>
        <w:rPr>
          <w:rFonts w:hint="eastAsia"/>
        </w:rPr>
        <w:br/>
      </w:r>
      <w:r>
        <w:rPr>
          <w:rFonts w:hint="eastAsia"/>
        </w:rPr>
        <w:t>　　　　一、国产与进口竞争格局</w:t>
      </w:r>
      <w:r>
        <w:rPr>
          <w:rFonts w:hint="eastAsia"/>
        </w:rPr>
        <w:br/>
      </w:r>
      <w:r>
        <w:rPr>
          <w:rFonts w:hint="eastAsia"/>
        </w:rPr>
        <w:t>　　　　二、人参提取物企业竞争格局分析</w:t>
      </w:r>
      <w:r>
        <w:rPr>
          <w:rFonts w:hint="eastAsia"/>
        </w:rPr>
        <w:br/>
      </w:r>
      <w:r>
        <w:rPr>
          <w:rFonts w:hint="eastAsia"/>
        </w:rPr>
        <w:t>　　　　三、人参提取物产品竞争格局分析</w:t>
      </w:r>
      <w:r>
        <w:rPr>
          <w:rFonts w:hint="eastAsia"/>
        </w:rPr>
        <w:br/>
      </w:r>
      <w:r>
        <w:rPr>
          <w:rFonts w:hint="eastAsia"/>
        </w:rPr>
        <w:t>　　第三节 2024年中国人参提取物企业提升竞争力策略分析</w:t>
      </w:r>
      <w:r>
        <w:rPr>
          <w:rFonts w:hint="eastAsia"/>
        </w:rPr>
        <w:br/>
      </w:r>
      <w:r>
        <w:rPr>
          <w:rFonts w:hint="eastAsia"/>
        </w:rPr>
        <w:br/>
      </w:r>
      <w:r>
        <w:rPr>
          <w:rFonts w:hint="eastAsia"/>
        </w:rPr>
        <w:t>第七章 2024年中国人参提取物优势企业竞争力分析</w:t>
      </w:r>
      <w:r>
        <w:rPr>
          <w:rFonts w:hint="eastAsia"/>
        </w:rPr>
        <w:br/>
      </w:r>
      <w:r>
        <w:rPr>
          <w:rFonts w:hint="eastAsia"/>
        </w:rPr>
        <w:t>　　第一节 天津天士力制药股份有限公司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吉林省宏久生物科技股份有限公司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抚松县大自然生物工程有限公司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本溪阳光保健品有限公司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集安市万泰参业生物有限公司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白山创萌参业有限公司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白山市吉苑参茸有限公司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本溪龙宝集团参茸有限公司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通化乐陶陶人参特产有限公司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抚松天赐参业有限公司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2024-2030年中国人参提取物行业发展趋势预测分析</w:t>
      </w:r>
      <w:r>
        <w:rPr>
          <w:rFonts w:hint="eastAsia"/>
        </w:rPr>
        <w:br/>
      </w:r>
      <w:r>
        <w:rPr>
          <w:rFonts w:hint="eastAsia"/>
        </w:rPr>
        <w:t>　　第一节 2024-2030年中国人参提取物发展前景分析</w:t>
      </w:r>
      <w:r>
        <w:rPr>
          <w:rFonts w:hint="eastAsia"/>
        </w:rPr>
        <w:br/>
      </w:r>
      <w:r>
        <w:rPr>
          <w:rFonts w:hint="eastAsia"/>
        </w:rPr>
        <w:t>　　　　一、人参提取物产业前景展望分析</w:t>
      </w:r>
      <w:r>
        <w:rPr>
          <w:rFonts w:hint="eastAsia"/>
        </w:rPr>
        <w:br/>
      </w:r>
      <w:r>
        <w:rPr>
          <w:rFonts w:hint="eastAsia"/>
        </w:rPr>
        <w:t>　　　　二、人参提取物技术方向分析</w:t>
      </w:r>
      <w:r>
        <w:rPr>
          <w:rFonts w:hint="eastAsia"/>
        </w:rPr>
        <w:br/>
      </w:r>
      <w:r>
        <w:rPr>
          <w:rFonts w:hint="eastAsia"/>
        </w:rPr>
        <w:t>　　　　三、医药制造行业预测分析</w:t>
      </w:r>
      <w:r>
        <w:rPr>
          <w:rFonts w:hint="eastAsia"/>
        </w:rPr>
        <w:br/>
      </w:r>
      <w:r>
        <w:rPr>
          <w:rFonts w:hint="eastAsia"/>
        </w:rPr>
        <w:t>　　第二节 2024-2030年中国人参提取物市场预测分析</w:t>
      </w:r>
      <w:r>
        <w:rPr>
          <w:rFonts w:hint="eastAsia"/>
        </w:rPr>
        <w:br/>
      </w:r>
      <w:r>
        <w:rPr>
          <w:rFonts w:hint="eastAsia"/>
        </w:rPr>
        <w:t>　　　　一、人参提取物供给预测分析</w:t>
      </w:r>
      <w:r>
        <w:rPr>
          <w:rFonts w:hint="eastAsia"/>
        </w:rPr>
        <w:br/>
      </w:r>
      <w:r>
        <w:rPr>
          <w:rFonts w:hint="eastAsia"/>
        </w:rPr>
        <w:t>　　　　二、人参提取物市场需求预测分析</w:t>
      </w:r>
      <w:r>
        <w:rPr>
          <w:rFonts w:hint="eastAsia"/>
        </w:rPr>
        <w:br/>
      </w:r>
      <w:r>
        <w:rPr>
          <w:rFonts w:hint="eastAsia"/>
        </w:rPr>
        <w:t>　　　　三、人参提取物产业竞争格局预测分析</w:t>
      </w:r>
      <w:r>
        <w:rPr>
          <w:rFonts w:hint="eastAsia"/>
        </w:rPr>
        <w:br/>
      </w:r>
      <w:r>
        <w:rPr>
          <w:rFonts w:hint="eastAsia"/>
        </w:rPr>
        <w:t>　　第三节 2024-2030年中国人参提取物市场盈利预测分析</w:t>
      </w:r>
      <w:r>
        <w:rPr>
          <w:rFonts w:hint="eastAsia"/>
        </w:rPr>
        <w:br/>
      </w:r>
      <w:r>
        <w:rPr>
          <w:rFonts w:hint="eastAsia"/>
        </w:rPr>
        <w:br/>
      </w:r>
      <w:r>
        <w:rPr>
          <w:rFonts w:hint="eastAsia"/>
        </w:rPr>
        <w:t>第九章 2024-2030年中国人参提取物投资机会与风险分析</w:t>
      </w:r>
      <w:r>
        <w:rPr>
          <w:rFonts w:hint="eastAsia"/>
        </w:rPr>
        <w:br/>
      </w:r>
      <w:r>
        <w:rPr>
          <w:rFonts w:hint="eastAsia"/>
        </w:rPr>
        <w:t>　　第一节 2024-2030年中国人参提取物投资环境预测分析</w:t>
      </w:r>
      <w:r>
        <w:rPr>
          <w:rFonts w:hint="eastAsia"/>
        </w:rPr>
        <w:br/>
      </w:r>
      <w:r>
        <w:rPr>
          <w:rFonts w:hint="eastAsia"/>
        </w:rPr>
        <w:t>　　第二节 2024-2030年中国人参提取物投资机会分析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2024-2030年中国人参提取物投资风险分析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1 2019-2024年美国人参提取物行业市场规模分析</w:t>
      </w:r>
      <w:r>
        <w:rPr>
          <w:rFonts w:hint="eastAsia"/>
        </w:rPr>
        <w:br/>
      </w:r>
      <w:r>
        <w:rPr>
          <w:rFonts w:hint="eastAsia"/>
        </w:rPr>
        <w:t>　　图表 2 2019-2024年欧洲人参提取物行业市场规模分析</w:t>
      </w:r>
      <w:r>
        <w:rPr>
          <w:rFonts w:hint="eastAsia"/>
        </w:rPr>
        <w:br/>
      </w:r>
      <w:r>
        <w:rPr>
          <w:rFonts w:hint="eastAsia"/>
        </w:rPr>
        <w:t>　　图表 3 2019-2024年日本人参提取物行业市场规模分析</w:t>
      </w:r>
      <w:r>
        <w:rPr>
          <w:rFonts w:hint="eastAsia"/>
        </w:rPr>
        <w:br/>
      </w:r>
      <w:r>
        <w:rPr>
          <w:rFonts w:hint="eastAsia"/>
        </w:rPr>
        <w:t>　　图表 4 2019-2024年韩国人参提取物行业市场规模分析</w:t>
      </w:r>
      <w:r>
        <w:rPr>
          <w:rFonts w:hint="eastAsia"/>
        </w:rPr>
        <w:br/>
      </w:r>
      <w:r>
        <w:rPr>
          <w:rFonts w:hint="eastAsia"/>
        </w:rPr>
        <w:t>　　图表 5 2019-2024年国内生产总值及其增长速度</w:t>
      </w:r>
      <w:r>
        <w:rPr>
          <w:rFonts w:hint="eastAsia"/>
        </w:rPr>
        <w:br/>
      </w:r>
      <w:r>
        <w:rPr>
          <w:rFonts w:hint="eastAsia"/>
        </w:rPr>
        <w:t>　　图表 6 2019-2024年三次产业增加值占国内生产总值比重</w:t>
      </w:r>
      <w:r>
        <w:rPr>
          <w:rFonts w:hint="eastAsia"/>
        </w:rPr>
        <w:br/>
      </w:r>
      <w:r>
        <w:rPr>
          <w:rFonts w:hint="eastAsia"/>
        </w:rPr>
        <w:t>　　图表 7 2019-2024年全社会固定资产投资</w:t>
      </w:r>
      <w:r>
        <w:rPr>
          <w:rFonts w:hint="eastAsia"/>
        </w:rPr>
        <w:br/>
      </w:r>
      <w:r>
        <w:rPr>
          <w:rFonts w:hint="eastAsia"/>
        </w:rPr>
        <w:t>　　图表 8 2024年按领域分固定资产投资（不含农户）及其占比</w:t>
      </w:r>
      <w:r>
        <w:rPr>
          <w:rFonts w:hint="eastAsia"/>
        </w:rPr>
        <w:br/>
      </w:r>
      <w:r>
        <w:rPr>
          <w:rFonts w:hint="eastAsia"/>
        </w:rPr>
        <w:t>　　图表 9 2024年分行业固定资产投资（不含农户）及其增长速度</w:t>
      </w:r>
      <w:r>
        <w:rPr>
          <w:rFonts w:hint="eastAsia"/>
        </w:rPr>
        <w:br/>
      </w:r>
      <w:r>
        <w:rPr>
          <w:rFonts w:hint="eastAsia"/>
        </w:rPr>
        <w:t>　　图表 10 2024年固定资产投资新增主要生产与运营能力</w:t>
      </w:r>
      <w:r>
        <w:rPr>
          <w:rFonts w:hint="eastAsia"/>
        </w:rPr>
        <w:br/>
      </w:r>
      <w:r>
        <w:rPr>
          <w:rFonts w:hint="eastAsia"/>
        </w:rPr>
        <w:t>　　图表 11 2024年房地产开发和销售主要指标及其增长速度</w:t>
      </w:r>
      <w:r>
        <w:rPr>
          <w:rFonts w:hint="eastAsia"/>
        </w:rPr>
        <w:br/>
      </w:r>
      <w:r>
        <w:rPr>
          <w:rFonts w:hint="eastAsia"/>
        </w:rPr>
        <w:t>　　图表 12 2023年末人口数及其构成</w:t>
      </w:r>
      <w:r>
        <w:rPr>
          <w:rFonts w:hint="eastAsia"/>
        </w:rPr>
        <w:br/>
      </w:r>
      <w:r>
        <w:rPr>
          <w:rFonts w:hint="eastAsia"/>
        </w:rPr>
        <w:t>　　图表 13 2019-2024年普通本专科、中等职业教育及普通高中招生人数</w:t>
      </w:r>
      <w:r>
        <w:rPr>
          <w:rFonts w:hint="eastAsia"/>
        </w:rPr>
        <w:br/>
      </w:r>
      <w:r>
        <w:rPr>
          <w:rFonts w:hint="eastAsia"/>
        </w:rPr>
        <w:t>　　图表 14 2019-2024年万元国内生产总值能耗降低率</w:t>
      </w:r>
      <w:r>
        <w:rPr>
          <w:rFonts w:hint="eastAsia"/>
        </w:rPr>
        <w:br/>
      </w:r>
      <w:r>
        <w:rPr>
          <w:rFonts w:hint="eastAsia"/>
        </w:rPr>
        <w:t>　　图表 15 2019-2024年清洁能源消费量占能源消费总量的比重</w:t>
      </w:r>
      <w:r>
        <w:rPr>
          <w:rFonts w:hint="eastAsia"/>
        </w:rPr>
        <w:br/>
      </w:r>
      <w:r>
        <w:rPr>
          <w:rFonts w:hint="eastAsia"/>
        </w:rPr>
        <w:t>　　图表 16 2019-2024年我国人参提取物行业产量分析</w:t>
      </w:r>
      <w:r>
        <w:rPr>
          <w:rFonts w:hint="eastAsia"/>
        </w:rPr>
        <w:br/>
      </w:r>
      <w:r>
        <w:rPr>
          <w:rFonts w:hint="eastAsia"/>
        </w:rPr>
        <w:t>　　图表 17 2019-2024年我国人参提取物行业需求量分析</w:t>
      </w:r>
      <w:r>
        <w:rPr>
          <w:rFonts w:hint="eastAsia"/>
        </w:rPr>
        <w:br/>
      </w:r>
      <w:r>
        <w:rPr>
          <w:rFonts w:hint="eastAsia"/>
        </w:rPr>
        <w:t>　　图表 18 2019-2024年各大药企投资人参产业一览表</w:t>
      </w:r>
      <w:r>
        <w:rPr>
          <w:rFonts w:hint="eastAsia"/>
        </w:rPr>
        <w:br/>
      </w:r>
      <w:r>
        <w:rPr>
          <w:rFonts w:hint="eastAsia"/>
        </w:rPr>
        <w:t>　　图表 19 2024-2030年中国人参产量规模及预测趋势图</w:t>
      </w:r>
      <w:r>
        <w:rPr>
          <w:rFonts w:hint="eastAsia"/>
        </w:rPr>
        <w:br/>
      </w:r>
      <w:r>
        <w:rPr>
          <w:rFonts w:hint="eastAsia"/>
        </w:rPr>
        <w:t>　　图表 20 2024-2030年我国人参产量预测</w:t>
      </w:r>
      <w:r>
        <w:rPr>
          <w:rFonts w:hint="eastAsia"/>
        </w:rPr>
        <w:br/>
      </w:r>
      <w:r>
        <w:rPr>
          <w:rFonts w:hint="eastAsia"/>
        </w:rPr>
        <w:t>　　图表 21 2024年中国医药制造行业全部企业数据分析</w:t>
      </w:r>
      <w:r>
        <w:rPr>
          <w:rFonts w:hint="eastAsia"/>
        </w:rPr>
        <w:br/>
      </w:r>
      <w:r>
        <w:rPr>
          <w:rFonts w:hint="eastAsia"/>
        </w:rPr>
        <w:t>　　……</w:t>
      </w:r>
      <w:r>
        <w:rPr>
          <w:rFonts w:hint="eastAsia"/>
        </w:rPr>
        <w:br/>
      </w:r>
      <w:r>
        <w:rPr>
          <w:rFonts w:hint="eastAsia"/>
        </w:rPr>
        <w:t>　　图表 24 2024年中国医药制造行业不同规模企业数据分析</w:t>
      </w:r>
      <w:r>
        <w:rPr>
          <w:rFonts w:hint="eastAsia"/>
        </w:rPr>
        <w:br/>
      </w:r>
      <w:r>
        <w:rPr>
          <w:rFonts w:hint="eastAsia"/>
        </w:rPr>
        <w:t>　　……</w:t>
      </w:r>
      <w:r>
        <w:rPr>
          <w:rFonts w:hint="eastAsia"/>
        </w:rPr>
        <w:br/>
      </w:r>
      <w:r>
        <w:rPr>
          <w:rFonts w:hint="eastAsia"/>
        </w:rPr>
        <w:t>　　图表 27 2024年中国医药制造行业不同所有制企业数据分析</w:t>
      </w:r>
      <w:r>
        <w:rPr>
          <w:rFonts w:hint="eastAsia"/>
        </w:rPr>
        <w:br/>
      </w:r>
      <w:r>
        <w:rPr>
          <w:rFonts w:hint="eastAsia"/>
        </w:rPr>
        <w:t>　　……</w:t>
      </w:r>
      <w:r>
        <w:rPr>
          <w:rFonts w:hint="eastAsia"/>
        </w:rPr>
        <w:br/>
      </w:r>
      <w:r>
        <w:rPr>
          <w:rFonts w:hint="eastAsia"/>
        </w:rPr>
        <w:t>　　图表 30 我国17家中药材市场</w:t>
      </w:r>
      <w:r>
        <w:rPr>
          <w:rFonts w:hint="eastAsia"/>
        </w:rPr>
        <w:br/>
      </w:r>
      <w:r>
        <w:rPr>
          <w:rFonts w:hint="eastAsia"/>
        </w:rPr>
        <w:t>　　图表 31 2019-2024年中药材市场销售额分析</w:t>
      </w:r>
      <w:r>
        <w:rPr>
          <w:rFonts w:hint="eastAsia"/>
        </w:rPr>
        <w:br/>
      </w:r>
      <w:r>
        <w:rPr>
          <w:rFonts w:hint="eastAsia"/>
        </w:rPr>
        <w:t>　　图表 32 2024-2030年中药材市场销售额预测</w:t>
      </w:r>
      <w:r>
        <w:rPr>
          <w:rFonts w:hint="eastAsia"/>
        </w:rPr>
        <w:br/>
      </w:r>
      <w:r>
        <w:rPr>
          <w:rFonts w:hint="eastAsia"/>
        </w:rPr>
        <w:t>　　图表 33 2024年中国植物药提取物市场集中度</w:t>
      </w:r>
      <w:r>
        <w:rPr>
          <w:rFonts w:hint="eastAsia"/>
        </w:rPr>
        <w:br/>
      </w:r>
      <w:r>
        <w:rPr>
          <w:rFonts w:hint="eastAsia"/>
        </w:rPr>
        <w:t>　　图表 34 2024年中国人参提取物行业市场销售区域结构</w:t>
      </w:r>
      <w:r>
        <w:rPr>
          <w:rFonts w:hint="eastAsia"/>
        </w:rPr>
        <w:br/>
      </w:r>
      <w:r>
        <w:rPr>
          <w:rFonts w:hint="eastAsia"/>
        </w:rPr>
        <w:t>　　图表 35 2019-2024年我国人参提取物行业国产与进口竞争格局分析</w:t>
      </w:r>
      <w:r>
        <w:rPr>
          <w:rFonts w:hint="eastAsia"/>
        </w:rPr>
        <w:br/>
      </w:r>
      <w:r>
        <w:rPr>
          <w:rFonts w:hint="eastAsia"/>
        </w:rPr>
        <w:t>　　图表 36 2024年中国人参提取物产品销售结构</w:t>
      </w:r>
      <w:r>
        <w:rPr>
          <w:rFonts w:hint="eastAsia"/>
        </w:rPr>
        <w:br/>
      </w:r>
      <w:r>
        <w:rPr>
          <w:rFonts w:hint="eastAsia"/>
        </w:rPr>
        <w:t>　　图表 37 天士力资产负债表</w:t>
      </w:r>
      <w:r>
        <w:rPr>
          <w:rFonts w:hint="eastAsia"/>
        </w:rPr>
        <w:br/>
      </w:r>
      <w:r>
        <w:rPr>
          <w:rFonts w:hint="eastAsia"/>
        </w:rPr>
        <w:t>　　图表 38 天士力利润表</w:t>
      </w:r>
      <w:r>
        <w:rPr>
          <w:rFonts w:hint="eastAsia"/>
        </w:rPr>
        <w:br/>
      </w:r>
      <w:r>
        <w:rPr>
          <w:rFonts w:hint="eastAsia"/>
        </w:rPr>
        <w:t>　　图表 39 天士力盈利能力分析</w:t>
      </w:r>
      <w:r>
        <w:rPr>
          <w:rFonts w:hint="eastAsia"/>
        </w:rPr>
        <w:br/>
      </w:r>
      <w:r>
        <w:rPr>
          <w:rFonts w:hint="eastAsia"/>
        </w:rPr>
        <w:t>　　图表 40 天士力偿债能力分析</w:t>
      </w:r>
      <w:r>
        <w:rPr>
          <w:rFonts w:hint="eastAsia"/>
        </w:rPr>
        <w:br/>
      </w:r>
      <w:r>
        <w:rPr>
          <w:rFonts w:hint="eastAsia"/>
        </w:rPr>
        <w:t>　　图表 41 天士力运营能力分析</w:t>
      </w:r>
      <w:r>
        <w:rPr>
          <w:rFonts w:hint="eastAsia"/>
        </w:rPr>
        <w:br/>
      </w:r>
      <w:r>
        <w:rPr>
          <w:rFonts w:hint="eastAsia"/>
        </w:rPr>
        <w:t>　　图表 42 天士力成长能力分析</w:t>
      </w:r>
      <w:r>
        <w:rPr>
          <w:rFonts w:hint="eastAsia"/>
        </w:rPr>
        <w:br/>
      </w:r>
      <w:r>
        <w:rPr>
          <w:rFonts w:hint="eastAsia"/>
        </w:rPr>
        <w:t>　　图表 43 近4年吉林省宏久生物科技股份有限公司总资产周转次数变化情况</w:t>
      </w:r>
      <w:r>
        <w:rPr>
          <w:rFonts w:hint="eastAsia"/>
        </w:rPr>
        <w:br/>
      </w:r>
      <w:r>
        <w:rPr>
          <w:rFonts w:hint="eastAsia"/>
        </w:rPr>
        <w:t>　　图表 44 近4年吉林省宏久生物科技股份有限公司销售毛利率变化情况</w:t>
      </w:r>
      <w:r>
        <w:rPr>
          <w:rFonts w:hint="eastAsia"/>
        </w:rPr>
        <w:br/>
      </w:r>
      <w:r>
        <w:rPr>
          <w:rFonts w:hint="eastAsia"/>
        </w:rPr>
        <w:t>　　图表 45 近4年吉林省宏久生物科技股份有限公司资产负债率变化情况</w:t>
      </w:r>
      <w:r>
        <w:rPr>
          <w:rFonts w:hint="eastAsia"/>
        </w:rPr>
        <w:br/>
      </w:r>
      <w:r>
        <w:rPr>
          <w:rFonts w:hint="eastAsia"/>
        </w:rPr>
        <w:t>　　图表 46 近4年吉林省宏久生物科技股份有限公司固定资产周转次数情况</w:t>
      </w:r>
      <w:r>
        <w:rPr>
          <w:rFonts w:hint="eastAsia"/>
        </w:rPr>
        <w:br/>
      </w:r>
      <w:r>
        <w:rPr>
          <w:rFonts w:hint="eastAsia"/>
        </w:rPr>
        <w:t>　　图表 47 近4年吉林省宏久生物科技股份有限公司流动资产周转次数变化情况</w:t>
      </w:r>
      <w:r>
        <w:rPr>
          <w:rFonts w:hint="eastAsia"/>
        </w:rPr>
        <w:br/>
      </w:r>
      <w:r>
        <w:rPr>
          <w:rFonts w:hint="eastAsia"/>
        </w:rPr>
        <w:t>　　图表 48 近4年吉林省宏久生物科技股份有限公司产权比率变化情况</w:t>
      </w:r>
      <w:r>
        <w:rPr>
          <w:rFonts w:hint="eastAsia"/>
        </w:rPr>
        <w:br/>
      </w:r>
      <w:r>
        <w:rPr>
          <w:rFonts w:hint="eastAsia"/>
        </w:rPr>
        <w:t>　　图表 49 近4年吉林省宏久生物科技股份有限公司已获利息倍数变化情况</w:t>
      </w:r>
      <w:r>
        <w:rPr>
          <w:rFonts w:hint="eastAsia"/>
        </w:rPr>
        <w:br/>
      </w:r>
      <w:r>
        <w:rPr>
          <w:rFonts w:hint="eastAsia"/>
        </w:rPr>
        <w:t>　　图表 50 近4年抚松县大自然生物工程有限公司总资产周转次数变化情况</w:t>
      </w:r>
      <w:r>
        <w:rPr>
          <w:rFonts w:hint="eastAsia"/>
        </w:rPr>
        <w:br/>
      </w:r>
      <w:r>
        <w:rPr>
          <w:rFonts w:hint="eastAsia"/>
        </w:rPr>
        <w:t>　　图表 51 近4年抚松县大自然生物工程有限公司销售毛利率变化情况</w:t>
      </w:r>
      <w:r>
        <w:rPr>
          <w:rFonts w:hint="eastAsia"/>
        </w:rPr>
        <w:br/>
      </w:r>
      <w:r>
        <w:rPr>
          <w:rFonts w:hint="eastAsia"/>
        </w:rPr>
        <w:t>　　图表 52 近4年抚松县大自然生物工程有限公司资产负债率变化情况</w:t>
      </w:r>
      <w:r>
        <w:rPr>
          <w:rFonts w:hint="eastAsia"/>
        </w:rPr>
        <w:br/>
      </w:r>
      <w:r>
        <w:rPr>
          <w:rFonts w:hint="eastAsia"/>
        </w:rPr>
        <w:t>　　图表 53 近4年抚松县大自然生物工程有限公司固定资产周转次数情况</w:t>
      </w:r>
      <w:r>
        <w:rPr>
          <w:rFonts w:hint="eastAsia"/>
        </w:rPr>
        <w:br/>
      </w:r>
      <w:r>
        <w:rPr>
          <w:rFonts w:hint="eastAsia"/>
        </w:rPr>
        <w:t>　　图表 54 近4年抚松县大自然生物工程有限公司流动资产周转次数变化情况</w:t>
      </w:r>
      <w:r>
        <w:rPr>
          <w:rFonts w:hint="eastAsia"/>
        </w:rPr>
        <w:br/>
      </w:r>
      <w:r>
        <w:rPr>
          <w:rFonts w:hint="eastAsia"/>
        </w:rPr>
        <w:t>　　图表 55 近4年抚松县大自然生物工程有限公司产权比率变化情况</w:t>
      </w:r>
      <w:r>
        <w:rPr>
          <w:rFonts w:hint="eastAsia"/>
        </w:rPr>
        <w:br/>
      </w:r>
      <w:r>
        <w:rPr>
          <w:rFonts w:hint="eastAsia"/>
        </w:rPr>
        <w:t>　　图表 56 近4年抚松县大自然生物工程有限公司已获利息倍数变化情况</w:t>
      </w:r>
      <w:r>
        <w:rPr>
          <w:rFonts w:hint="eastAsia"/>
        </w:rPr>
        <w:br/>
      </w:r>
      <w:r>
        <w:rPr>
          <w:rFonts w:hint="eastAsia"/>
        </w:rPr>
        <w:t>　　图表 57 近4年本溪阳光保健品有限公司总资产周转次数变化情况</w:t>
      </w:r>
      <w:r>
        <w:rPr>
          <w:rFonts w:hint="eastAsia"/>
        </w:rPr>
        <w:br/>
      </w:r>
      <w:r>
        <w:rPr>
          <w:rFonts w:hint="eastAsia"/>
        </w:rPr>
        <w:t>　　图表 58 近4年本溪阳光保健品有限公司销售毛利率变化情况</w:t>
      </w:r>
      <w:r>
        <w:rPr>
          <w:rFonts w:hint="eastAsia"/>
        </w:rPr>
        <w:br/>
      </w:r>
      <w:r>
        <w:rPr>
          <w:rFonts w:hint="eastAsia"/>
        </w:rPr>
        <w:t>　　图表 59 近4年本溪阳光保健品有限公司资产负债率变化情况</w:t>
      </w:r>
      <w:r>
        <w:rPr>
          <w:rFonts w:hint="eastAsia"/>
        </w:rPr>
        <w:br/>
      </w:r>
      <w:r>
        <w:rPr>
          <w:rFonts w:hint="eastAsia"/>
        </w:rPr>
        <w:t>　　图表 60 近4年本溪阳光保健品有限公司固定资产周转次数情况</w:t>
      </w:r>
      <w:r>
        <w:rPr>
          <w:rFonts w:hint="eastAsia"/>
        </w:rPr>
        <w:br/>
      </w:r>
      <w:r>
        <w:rPr>
          <w:rFonts w:hint="eastAsia"/>
        </w:rPr>
        <w:t>　　图表 61 近4年本溪阳光保健品有限公司流动资产周转次数变化情况</w:t>
      </w:r>
      <w:r>
        <w:rPr>
          <w:rFonts w:hint="eastAsia"/>
        </w:rPr>
        <w:br/>
      </w:r>
      <w:r>
        <w:rPr>
          <w:rFonts w:hint="eastAsia"/>
        </w:rPr>
        <w:t>　　图表 62 近4年本溪阳光保健品有限公司产权比率变化情况</w:t>
      </w:r>
      <w:r>
        <w:rPr>
          <w:rFonts w:hint="eastAsia"/>
        </w:rPr>
        <w:br/>
      </w:r>
      <w:r>
        <w:rPr>
          <w:rFonts w:hint="eastAsia"/>
        </w:rPr>
        <w:t>　　图表 63 近4年本溪阳光保健品有限公司已获利息倍数变化情况</w:t>
      </w:r>
      <w:r>
        <w:rPr>
          <w:rFonts w:hint="eastAsia"/>
        </w:rPr>
        <w:br/>
      </w:r>
      <w:r>
        <w:rPr>
          <w:rFonts w:hint="eastAsia"/>
        </w:rPr>
        <w:t>　　图表 64 近4年集安市万泰参业生物有限公司总资产周转次数变化情况</w:t>
      </w:r>
      <w:r>
        <w:rPr>
          <w:rFonts w:hint="eastAsia"/>
        </w:rPr>
        <w:br/>
      </w:r>
      <w:r>
        <w:rPr>
          <w:rFonts w:hint="eastAsia"/>
        </w:rPr>
        <w:t>　　图表 65 近4年集安市万泰参业生物有限公司销售毛利率变化情况</w:t>
      </w:r>
      <w:r>
        <w:rPr>
          <w:rFonts w:hint="eastAsia"/>
        </w:rPr>
        <w:br/>
      </w:r>
      <w:r>
        <w:rPr>
          <w:rFonts w:hint="eastAsia"/>
        </w:rPr>
        <w:t>　　图表 66 近4年集安市万泰参业生物有限公司资产负债率变化情况</w:t>
      </w:r>
      <w:r>
        <w:rPr>
          <w:rFonts w:hint="eastAsia"/>
        </w:rPr>
        <w:br/>
      </w:r>
      <w:r>
        <w:rPr>
          <w:rFonts w:hint="eastAsia"/>
        </w:rPr>
        <w:t>　　图表 67 近4年集安市万泰参业生物有限公司固定资产周转次数情况</w:t>
      </w:r>
      <w:r>
        <w:rPr>
          <w:rFonts w:hint="eastAsia"/>
        </w:rPr>
        <w:br/>
      </w:r>
      <w:r>
        <w:rPr>
          <w:rFonts w:hint="eastAsia"/>
        </w:rPr>
        <w:t>　　图表 68 近4年集安市万泰参业生物有限公司流动资产周转次数变化情况</w:t>
      </w:r>
      <w:r>
        <w:rPr>
          <w:rFonts w:hint="eastAsia"/>
        </w:rPr>
        <w:br/>
      </w:r>
      <w:r>
        <w:rPr>
          <w:rFonts w:hint="eastAsia"/>
        </w:rPr>
        <w:t>　　图表 69 近4年集安市万泰参业生物有限公司产权比率变化情况</w:t>
      </w:r>
      <w:r>
        <w:rPr>
          <w:rFonts w:hint="eastAsia"/>
        </w:rPr>
        <w:br/>
      </w:r>
      <w:r>
        <w:rPr>
          <w:rFonts w:hint="eastAsia"/>
        </w:rPr>
        <w:t>　　图表 70 近4年集安市万泰参业生物有限公司已获利息倍数变化情况</w:t>
      </w:r>
      <w:r>
        <w:rPr>
          <w:rFonts w:hint="eastAsia"/>
        </w:rPr>
        <w:br/>
      </w:r>
      <w:r>
        <w:rPr>
          <w:rFonts w:hint="eastAsia"/>
        </w:rPr>
        <w:t>　　图表 71 近4年白山创萌参业有限公司总资产周转次数变化情况</w:t>
      </w:r>
      <w:r>
        <w:rPr>
          <w:rFonts w:hint="eastAsia"/>
        </w:rPr>
        <w:br/>
      </w:r>
      <w:r>
        <w:rPr>
          <w:rFonts w:hint="eastAsia"/>
        </w:rPr>
        <w:t>　　图表 72 近4年白山创萌参业有限公司销售毛利率变化情况</w:t>
      </w:r>
      <w:r>
        <w:rPr>
          <w:rFonts w:hint="eastAsia"/>
        </w:rPr>
        <w:br/>
      </w:r>
      <w:r>
        <w:rPr>
          <w:rFonts w:hint="eastAsia"/>
        </w:rPr>
        <w:t>　　图表 73 近4年白山创萌参业有限公司资产负债率变化情况</w:t>
      </w:r>
      <w:r>
        <w:rPr>
          <w:rFonts w:hint="eastAsia"/>
        </w:rPr>
        <w:br/>
      </w:r>
      <w:r>
        <w:rPr>
          <w:rFonts w:hint="eastAsia"/>
        </w:rPr>
        <w:t>　　图表 74 近4年白山创萌参业有限公司固定资产周转次数情况</w:t>
      </w:r>
      <w:r>
        <w:rPr>
          <w:rFonts w:hint="eastAsia"/>
        </w:rPr>
        <w:br/>
      </w:r>
      <w:r>
        <w:rPr>
          <w:rFonts w:hint="eastAsia"/>
        </w:rPr>
        <w:t>　　图表 75 近4年白山创萌参业有限公司流动资产周转次数变化情况</w:t>
      </w:r>
      <w:r>
        <w:rPr>
          <w:rFonts w:hint="eastAsia"/>
        </w:rPr>
        <w:br/>
      </w:r>
      <w:r>
        <w:rPr>
          <w:rFonts w:hint="eastAsia"/>
        </w:rPr>
        <w:t>　　图表 76 近4年白山创萌参业有限公司产权比率变化情况</w:t>
      </w:r>
      <w:r>
        <w:rPr>
          <w:rFonts w:hint="eastAsia"/>
        </w:rPr>
        <w:br/>
      </w:r>
      <w:r>
        <w:rPr>
          <w:rFonts w:hint="eastAsia"/>
        </w:rPr>
        <w:t>　　图表 77 近4年白山创萌参业有限公司已获利息倍数变化情况</w:t>
      </w:r>
      <w:r>
        <w:rPr>
          <w:rFonts w:hint="eastAsia"/>
        </w:rPr>
        <w:br/>
      </w:r>
      <w:r>
        <w:rPr>
          <w:rFonts w:hint="eastAsia"/>
        </w:rPr>
        <w:t>　　图表 78 近4年白山市吉苑参茸有限公司总资产周转次数变化情况</w:t>
      </w:r>
      <w:r>
        <w:rPr>
          <w:rFonts w:hint="eastAsia"/>
        </w:rPr>
        <w:br/>
      </w:r>
      <w:r>
        <w:rPr>
          <w:rFonts w:hint="eastAsia"/>
        </w:rPr>
        <w:t>　　图表 79 近4年白山市吉苑参茸有限公司销售毛利率变化情况</w:t>
      </w:r>
      <w:r>
        <w:rPr>
          <w:rFonts w:hint="eastAsia"/>
        </w:rPr>
        <w:br/>
      </w:r>
      <w:r>
        <w:rPr>
          <w:rFonts w:hint="eastAsia"/>
        </w:rPr>
        <w:t>　　图表 80 近4年白山市吉苑参茸有限公司资产负债率变化情况</w:t>
      </w:r>
      <w:r>
        <w:rPr>
          <w:rFonts w:hint="eastAsia"/>
        </w:rPr>
        <w:br/>
      </w:r>
      <w:r>
        <w:rPr>
          <w:rFonts w:hint="eastAsia"/>
        </w:rPr>
        <w:t>　　图表 81 近4年白山市吉苑参茸有限公司固定资产周转次数情况</w:t>
      </w:r>
      <w:r>
        <w:rPr>
          <w:rFonts w:hint="eastAsia"/>
        </w:rPr>
        <w:br/>
      </w:r>
      <w:r>
        <w:rPr>
          <w:rFonts w:hint="eastAsia"/>
        </w:rPr>
        <w:t>　　图表 82 近4年白山市吉苑参茸有限公司流动资产周转次数变化情况</w:t>
      </w:r>
      <w:r>
        <w:rPr>
          <w:rFonts w:hint="eastAsia"/>
        </w:rPr>
        <w:br/>
      </w:r>
      <w:r>
        <w:rPr>
          <w:rFonts w:hint="eastAsia"/>
        </w:rPr>
        <w:t>　　图表 83 近4年白山市吉苑参茸有限公司产权比率变化情况</w:t>
      </w:r>
      <w:r>
        <w:rPr>
          <w:rFonts w:hint="eastAsia"/>
        </w:rPr>
        <w:br/>
      </w:r>
      <w:r>
        <w:rPr>
          <w:rFonts w:hint="eastAsia"/>
        </w:rPr>
        <w:t>　　图表 84 近4年白山市吉苑参茸有限公司已获利息倍数变化情况</w:t>
      </w:r>
      <w:r>
        <w:rPr>
          <w:rFonts w:hint="eastAsia"/>
        </w:rPr>
        <w:br/>
      </w:r>
      <w:r>
        <w:rPr>
          <w:rFonts w:hint="eastAsia"/>
        </w:rPr>
        <w:t>　　图表 85 近4年本溪龙宝集团参茸有限公司总资产周转次数变化情况</w:t>
      </w:r>
      <w:r>
        <w:rPr>
          <w:rFonts w:hint="eastAsia"/>
        </w:rPr>
        <w:br/>
      </w:r>
      <w:r>
        <w:rPr>
          <w:rFonts w:hint="eastAsia"/>
        </w:rPr>
        <w:t>　　图表 86 近4年本溪龙宝集团参茸有限公司销售毛利率变化情况</w:t>
      </w:r>
      <w:r>
        <w:rPr>
          <w:rFonts w:hint="eastAsia"/>
        </w:rPr>
        <w:br/>
      </w:r>
      <w:r>
        <w:rPr>
          <w:rFonts w:hint="eastAsia"/>
        </w:rPr>
        <w:t>　　图表 87 近4年本溪龙宝集团参茸有限公司资产负债率变化情况</w:t>
      </w:r>
      <w:r>
        <w:rPr>
          <w:rFonts w:hint="eastAsia"/>
        </w:rPr>
        <w:br/>
      </w:r>
      <w:r>
        <w:rPr>
          <w:rFonts w:hint="eastAsia"/>
        </w:rPr>
        <w:t>　　图表 88 近4年本溪龙宝集团参茸有限公司固定资产周转次数情况</w:t>
      </w:r>
      <w:r>
        <w:rPr>
          <w:rFonts w:hint="eastAsia"/>
        </w:rPr>
        <w:br/>
      </w:r>
      <w:r>
        <w:rPr>
          <w:rFonts w:hint="eastAsia"/>
        </w:rPr>
        <w:t>　　图表 89 近4年本溪龙宝集团参茸有限公司流动资产周转次数变化情况</w:t>
      </w:r>
      <w:r>
        <w:rPr>
          <w:rFonts w:hint="eastAsia"/>
        </w:rPr>
        <w:br/>
      </w:r>
      <w:r>
        <w:rPr>
          <w:rFonts w:hint="eastAsia"/>
        </w:rPr>
        <w:t>　　图表 90 近4年本溪龙宝集团参茸有限公司产权比率变化情况</w:t>
      </w:r>
      <w:r>
        <w:rPr>
          <w:rFonts w:hint="eastAsia"/>
        </w:rPr>
        <w:br/>
      </w:r>
      <w:r>
        <w:rPr>
          <w:rFonts w:hint="eastAsia"/>
        </w:rPr>
        <w:t>　　图表 91 近4年本溪龙宝集团参茸有限公司已获利息倍数变化情况</w:t>
      </w:r>
      <w:r>
        <w:rPr>
          <w:rFonts w:hint="eastAsia"/>
        </w:rPr>
        <w:br/>
      </w:r>
      <w:r>
        <w:rPr>
          <w:rFonts w:hint="eastAsia"/>
        </w:rPr>
        <w:t>　　图表 92 近4年通化乐陶陶人参特产有限公司总资产周转次数变化情况</w:t>
      </w:r>
      <w:r>
        <w:rPr>
          <w:rFonts w:hint="eastAsia"/>
        </w:rPr>
        <w:br/>
      </w:r>
      <w:r>
        <w:rPr>
          <w:rFonts w:hint="eastAsia"/>
        </w:rPr>
        <w:t>　　图表 93 近4年通化乐陶陶人参特产有限公司销售毛利率变化情况</w:t>
      </w:r>
      <w:r>
        <w:rPr>
          <w:rFonts w:hint="eastAsia"/>
        </w:rPr>
        <w:br/>
      </w:r>
      <w:r>
        <w:rPr>
          <w:rFonts w:hint="eastAsia"/>
        </w:rPr>
        <w:t>　　图表 94 近4年通化乐陶陶人参特产有限公司资产负债率变化情况</w:t>
      </w:r>
      <w:r>
        <w:rPr>
          <w:rFonts w:hint="eastAsia"/>
        </w:rPr>
        <w:br/>
      </w:r>
      <w:r>
        <w:rPr>
          <w:rFonts w:hint="eastAsia"/>
        </w:rPr>
        <w:t>　　图表 95 近4年通化乐陶陶人参特产有限公司固定资产周转次数情况</w:t>
      </w:r>
      <w:r>
        <w:rPr>
          <w:rFonts w:hint="eastAsia"/>
        </w:rPr>
        <w:br/>
      </w:r>
      <w:r>
        <w:rPr>
          <w:rFonts w:hint="eastAsia"/>
        </w:rPr>
        <w:t>　　图表 96 近4年通化乐陶陶人参特产有限公司流动资产周转次数变化情况</w:t>
      </w:r>
      <w:r>
        <w:rPr>
          <w:rFonts w:hint="eastAsia"/>
        </w:rPr>
        <w:br/>
      </w:r>
      <w:r>
        <w:rPr>
          <w:rFonts w:hint="eastAsia"/>
        </w:rPr>
        <w:t>　　图表 97 近4年通化乐陶陶人参特产有限公司产权比率变化情况</w:t>
      </w:r>
      <w:r>
        <w:rPr>
          <w:rFonts w:hint="eastAsia"/>
        </w:rPr>
        <w:br/>
      </w:r>
      <w:r>
        <w:rPr>
          <w:rFonts w:hint="eastAsia"/>
        </w:rPr>
        <w:t>　　图表 98 近4年通化乐陶陶人参特产有限公司已获利息倍数变化情况</w:t>
      </w:r>
      <w:r>
        <w:rPr>
          <w:rFonts w:hint="eastAsia"/>
        </w:rPr>
        <w:br/>
      </w:r>
      <w:r>
        <w:rPr>
          <w:rFonts w:hint="eastAsia"/>
        </w:rPr>
        <w:t>　　图表 99 近4年抚松天赐参业有限公司总资产周转次数变化情况</w:t>
      </w:r>
      <w:r>
        <w:rPr>
          <w:rFonts w:hint="eastAsia"/>
        </w:rPr>
        <w:br/>
      </w:r>
      <w:r>
        <w:rPr>
          <w:rFonts w:hint="eastAsia"/>
        </w:rPr>
        <w:t>　　图表 100 近4年抚松天赐参业有限公司销售毛利率变化情况</w:t>
      </w:r>
      <w:r>
        <w:rPr>
          <w:rFonts w:hint="eastAsia"/>
        </w:rPr>
        <w:br/>
      </w:r>
      <w:r>
        <w:rPr>
          <w:rFonts w:hint="eastAsia"/>
        </w:rPr>
        <w:t>　　图表 101 近4年抚松天赐参业有限公司资产负债率变化情况</w:t>
      </w:r>
      <w:r>
        <w:rPr>
          <w:rFonts w:hint="eastAsia"/>
        </w:rPr>
        <w:br/>
      </w:r>
      <w:r>
        <w:rPr>
          <w:rFonts w:hint="eastAsia"/>
        </w:rPr>
        <w:t>　　图表 102 近4年抚松天赐参业有限公司固定资产周转次数情况</w:t>
      </w:r>
      <w:r>
        <w:rPr>
          <w:rFonts w:hint="eastAsia"/>
        </w:rPr>
        <w:br/>
      </w:r>
      <w:r>
        <w:rPr>
          <w:rFonts w:hint="eastAsia"/>
        </w:rPr>
        <w:t>　　图表 103 近4年抚松天赐参业有限公司流动资产周转次数变化情况</w:t>
      </w:r>
      <w:r>
        <w:rPr>
          <w:rFonts w:hint="eastAsia"/>
        </w:rPr>
        <w:br/>
      </w:r>
      <w:r>
        <w:rPr>
          <w:rFonts w:hint="eastAsia"/>
        </w:rPr>
        <w:t>　　图表 104 近4年抚松天赐参业有限公司产权比率变化情况</w:t>
      </w:r>
      <w:r>
        <w:rPr>
          <w:rFonts w:hint="eastAsia"/>
        </w:rPr>
        <w:br/>
      </w:r>
      <w:r>
        <w:rPr>
          <w:rFonts w:hint="eastAsia"/>
        </w:rPr>
        <w:t>　　图表 105 近4年抚松天赐参业有限公司已获利息倍数变化情况</w:t>
      </w:r>
      <w:r>
        <w:rPr>
          <w:rFonts w:hint="eastAsia"/>
        </w:rPr>
        <w:br/>
      </w:r>
      <w:r>
        <w:rPr>
          <w:rFonts w:hint="eastAsia"/>
        </w:rPr>
        <w:t>　　图表 106 2024-2030年我国人参提取物行业产量预测</w:t>
      </w:r>
      <w:r>
        <w:rPr>
          <w:rFonts w:hint="eastAsia"/>
        </w:rPr>
        <w:br/>
      </w:r>
      <w:r>
        <w:rPr>
          <w:rFonts w:hint="eastAsia"/>
        </w:rPr>
        <w:t>　　图表 107 2024-2030年我国人参提取物行业需求预测</w:t>
      </w:r>
      <w:r>
        <w:rPr>
          <w:rFonts w:hint="eastAsia"/>
        </w:rPr>
        <w:br/>
      </w:r>
      <w:r>
        <w:rPr>
          <w:rFonts w:hint="eastAsia"/>
        </w:rPr>
        <w:t>　　图表 108 2024-2030年我国人参提取物行业销售毛利率预测</w:t>
      </w:r>
      <w:r>
        <w:rPr>
          <w:rFonts w:hint="eastAsia"/>
        </w:rPr>
        <w:br/>
      </w:r>
      <w:r>
        <w:rPr>
          <w:rFonts w:hint="eastAsia"/>
        </w:rPr>
        <w:t>　　图表 109 人参提取物产业投资周期示意图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61aad78504cb0" w:history="1">
        <w:r>
          <w:rPr>
            <w:rStyle w:val="Hyperlink"/>
          </w:rPr>
          <w:t>中国人参提取物行业调查分析及市场前景预测报告（2024-2030年）</w:t>
        </w:r>
      </w:hyperlink>
      <w:r>
        <w:rPr>
          <w:color w:val="C00000"/>
        </w:rPr>
        <w:t>》，报告编号：</w:t>
      </w:r>
      <w:r>
        <w:rPr>
          <w:rFonts w:hint="eastAsia"/>
          <w:color w:val="C00000"/>
        </w:rPr>
        <w:t>1872060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61aad78504cb0" w:history="1">
        <w:r>
          <w:rPr>
            <w:rStyle w:val="Hyperlink"/>
          </w:rPr>
          <w:t>https://www.20087.com/M_NongLinMuYu/60/RenCanTiQuWuHangYeQianJingFenXi.html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7898953dd4bfc" w:history="1">
      <w:r>
        <w:rPr>
          <w:rStyle w:val="Hyperlink"/>
        </w:rPr>
        <w:t>中国人参提取物行业调查分析及市场前景预测报告（2024-2030年）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0/RenCanTiQuWuHangYeQianJingFenXi.html" TargetMode="External" Id="Rebb61aad78504cb0" /></Relationships>
</file>

<file path=word/_rels/header2.xml.rels>&#65279;<?xml version="1.0" encoding="utf-8"?><Relationships xmlns="http://schemas.openxmlformats.org/package/2006/relationships"><Relationship Type="http://schemas.openxmlformats.org/officeDocument/2006/relationships/hyperlink" Target="https://www.20087.com/M_NongLinMuYu/60/RenCanTiQuWuHangYeQianJingFenXi.html" TargetMode="External" Id="R60e7898953dd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2024-03-16T01:42:00Z</dcterms:created>
  <dcterms:modified xsi:type="dcterms:W3CDTF">2024-03-16T02:42:00Z</dcterms:modified>
  <dc:subject>中国人参提取物行业调查分析及市场前景预测报告（2024-2030年）</dc:subject>
  <dc:title>中国人参提取物行业调查分析及市场前景预测报告（2024-2030年）</dc:title>
  <cp:keywords>中国人参提取物行业调查分析及市场前景预测报告（2024-2030年）</cp:keywords>
  <dc:description>中国人参提取物行业调查分析及市场前景预测报告（2024-2030年）</dc:description>
</cp:coreProperties>
</file>