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24aeda01e46f1" w:history="1">
              <w:r>
                <w:rPr>
                  <w:rStyle w:val="Hyperlink"/>
                </w:rPr>
                <w:t>2026-2032年中国干肥行业现状及前景趋势分析报告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24aeda01e46f1" w:history="1">
              <w:r>
                <w:rPr>
                  <w:rStyle w:val="Hyperlink"/>
                </w:rPr>
                <w:t>2026-2032年中国干肥行业现状及前景趋势分析报告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24aeda01e46f1" w:history="1">
                <w:r>
                  <w:rPr>
                    <w:rStyle w:val="Hyperlink"/>
                  </w:rPr>
                  <w:t>https://www.20087.com/1/76/GanFeiDeXianZhuangYuFaZhanQianJing.html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肥是经脱水处理后的有机废弃物（如畜禽粪便、餐厨垃圾、污泥）制成的颗粒状或粉状肥料，具有含水率低、便于储存运输、养分浓度相对稳定等特点，广泛应用于大田作物、园林绿化及土壤改良。目前，干肥主流工艺包括好氧堆肥后烘干造粒、热解炭化或膜分离浓缩，产品常标注N-P-K含量及有机质比例，并部分通过有机认证。大型养殖场与市政处理厂是主要供应来源，强调无害化（杀灭病原体、降解抗生素残留）与重金属控制。然而，行业存在养分释放不可控、部分产品盐分过高抑制种子萌发、以及消费者对“废弃物来源”心理抵触等问题。此外，缺乏统一的质量分级标准导致市场鱼龙混杂，优质产品难以溢价。尽管如此，在化肥减量增效与循环农业政策推动下，干肥作为有机质回田的重要载体，地位日益凸显。</w:t>
      </w:r>
      <w:r>
        <w:rPr>
          <w:rFonts w:hint="eastAsia"/>
        </w:rPr>
        <w:br/>
      </w:r>
      <w:r>
        <w:rPr>
          <w:rFonts w:hint="eastAsia"/>
        </w:rPr>
        <w:t>　　未来，干肥将向功能化、标准化与智慧农业融合方向升级。市场调研网指出，包膜缓释技术可调控氮素释放曲线，匹配作物需肥规律；添加固氮菌、解磷菌等功能微生物将提升土壤生物活性。区块链溯源系统将记录原料来源、处理工艺及检测报告，建立可信品牌。更深层的趋势在于“测土-配肥-施用”数字化闭环——基于土壤传感器数据推荐定制干肥配方，并通过智能农机精准施用。在碳汇价值层面，干肥施用产生的土壤固碳效益可能纳入碳交易体系。长远看，干肥将从传统有机肥转型为集养分供给、土壤健康与碳中和于一体的多功能土壤调理剂，在可持续农业体系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624aeda01e46f1" w:history="1">
        <w:r>
          <w:rPr>
            <w:rStyle w:val="Hyperlink"/>
          </w:rPr>
          <w:t>2026-2032年中国干肥行业现状及前景趋势分析报告</w:t>
        </w:r>
      </w:hyperlink>
      <w:r>
        <w:rPr>
          <w:rFonts w:hint="eastAsia"/>
        </w:rPr>
        <w:t>》，2025年干肥行业市场规模达 亿元，预计2032年市场规模将达 亿元，期间年均复合增长率（CAGR）达 %。报告基于国家统计局及相关协会的详实数据，系统分析了干肥行业的市场规模、重点企业表现、产业链结构、竞争格局及价格动态。报告内容严谨、数据详实，结合丰富图表，全面呈现干肥行业现状与未来发展趋势。通过对干肥技术现状、SWOT分析及市场前景的解读，报告为干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尿素</w:t>
      </w:r>
      <w:r>
        <w:rPr>
          <w:rFonts w:hint="eastAsia"/>
        </w:rPr>
        <w:br/>
      </w:r>
      <w:r>
        <w:rPr>
          <w:rFonts w:hint="eastAsia"/>
        </w:rPr>
        <w:t>　　　　1.2.3 硫酸铵肥料</w:t>
      </w:r>
      <w:r>
        <w:rPr>
          <w:rFonts w:hint="eastAsia"/>
        </w:rPr>
        <w:br/>
      </w:r>
      <w:r>
        <w:rPr>
          <w:rFonts w:hint="eastAsia"/>
        </w:rPr>
        <w:t>　　　　1.2.4 氨肥料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从不同应用，干肥主要包括如下几个方面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油籽和豆类</w:t>
      </w:r>
      <w:r>
        <w:rPr>
          <w:rFonts w:hint="eastAsia"/>
        </w:rPr>
        <w:br/>
      </w:r>
      <w:r>
        <w:rPr>
          <w:rFonts w:hint="eastAsia"/>
        </w:rPr>
        <w:t>　　　　1.3.4 水果和蔬菜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中国干肥发展现状及未来趋势（2021-2032）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中国市场主要厂商干肥产品类型及应用</w:t>
      </w:r>
      <w:r>
        <w:rPr>
          <w:rFonts w:hint="eastAsia"/>
        </w:rPr>
        <w:br/>
      </w:r>
      <w:r>
        <w:rPr>
          <w:rFonts w:hint="eastAsia"/>
        </w:rPr>
        <w:t>　　2.7 干肥行业集中度、竞争程度分析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不同应用干肥分析</w:t>
      </w:r>
      <w:r>
        <w:rPr>
          <w:rFonts w:hint="eastAsia"/>
        </w:rPr>
        <w:br/>
      </w:r>
      <w:r>
        <w:rPr>
          <w:rFonts w:hint="eastAsia"/>
        </w:rPr>
        <w:t>　　5.1 中国市场不同应用干肥销量（2021-2032）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干肥行业发展分析---发展趋势</w:t>
      </w:r>
      <w:r>
        <w:rPr>
          <w:rFonts w:hint="eastAsia"/>
        </w:rPr>
        <w:br/>
      </w:r>
      <w:r>
        <w:rPr>
          <w:rFonts w:hint="eastAsia"/>
        </w:rPr>
        <w:t>　　6.2 干肥行业发展分析---厂商壁垒</w:t>
      </w:r>
      <w:r>
        <w:rPr>
          <w:rFonts w:hint="eastAsia"/>
        </w:rPr>
        <w:br/>
      </w:r>
      <w:r>
        <w:rPr>
          <w:rFonts w:hint="eastAsia"/>
        </w:rPr>
        <w:t>　　6.3 干肥行业发展分析---驱动因素</w:t>
      </w:r>
      <w:r>
        <w:rPr>
          <w:rFonts w:hint="eastAsia"/>
        </w:rPr>
        <w:br/>
      </w:r>
      <w:r>
        <w:rPr>
          <w:rFonts w:hint="eastAsia"/>
        </w:rPr>
        <w:t>　　6.4 干肥行业发展分析---制约因素</w:t>
      </w:r>
      <w:r>
        <w:rPr>
          <w:rFonts w:hint="eastAsia"/>
        </w:rPr>
        <w:br/>
      </w:r>
      <w:r>
        <w:rPr>
          <w:rFonts w:hint="eastAsia"/>
        </w:rPr>
        <w:t>　　6.5 干肥中国企业SWOT分析</w:t>
      </w:r>
      <w:r>
        <w:rPr>
          <w:rFonts w:hint="eastAsia"/>
        </w:rPr>
        <w:br/>
      </w:r>
      <w:r>
        <w:rPr>
          <w:rFonts w:hint="eastAsia"/>
        </w:rPr>
        <w:t>　　6.6 干肥行业发展分析---行业政策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干肥行业产业链简介</w:t>
      </w:r>
      <w:r>
        <w:rPr>
          <w:rFonts w:hint="eastAsia"/>
        </w:rPr>
        <w:br/>
      </w:r>
      <w:r>
        <w:rPr>
          <w:rFonts w:hint="eastAsia"/>
        </w:rPr>
        <w:t>　　7.2 干肥产业链分析-上游</w:t>
      </w:r>
      <w:r>
        <w:rPr>
          <w:rFonts w:hint="eastAsia"/>
        </w:rPr>
        <w:br/>
      </w:r>
      <w:r>
        <w:rPr>
          <w:rFonts w:hint="eastAsia"/>
        </w:rPr>
        <w:t>　　7.3 干肥产业链分析-中游</w:t>
      </w:r>
      <w:r>
        <w:rPr>
          <w:rFonts w:hint="eastAsia"/>
        </w:rPr>
        <w:br/>
      </w:r>
      <w:r>
        <w:rPr>
          <w:rFonts w:hint="eastAsia"/>
        </w:rPr>
        <w:t>　　7.4 干肥产业链分析-下游</w:t>
      </w:r>
      <w:r>
        <w:rPr>
          <w:rFonts w:hint="eastAsia"/>
        </w:rPr>
        <w:br/>
      </w:r>
      <w:r>
        <w:rPr>
          <w:rFonts w:hint="eastAsia"/>
        </w:rPr>
        <w:t>　　7.5 干肥行业采购模式</w:t>
      </w:r>
      <w:r>
        <w:rPr>
          <w:rFonts w:hint="eastAsia"/>
        </w:rPr>
        <w:br/>
      </w:r>
      <w:r>
        <w:rPr>
          <w:rFonts w:hint="eastAsia"/>
        </w:rPr>
        <w:t>　　7.6 干肥行业生产模式</w:t>
      </w:r>
      <w:r>
        <w:rPr>
          <w:rFonts w:hint="eastAsia"/>
        </w:rPr>
        <w:br/>
      </w:r>
      <w:r>
        <w:rPr>
          <w:rFonts w:hint="eastAsia"/>
        </w:rPr>
        <w:t>　　7.7 干肥行业销售模式及销售渠道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中国本土干肥产能、产量分析</w:t>
      </w:r>
      <w:r>
        <w:rPr>
          <w:rFonts w:hint="eastAsia"/>
        </w:rPr>
        <w:br/>
      </w:r>
      <w:r>
        <w:rPr>
          <w:rFonts w:hint="eastAsia"/>
        </w:rPr>
        <w:t>　　8.1 中国干肥供需现状及预测（2021-2032）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中国市场不同产品类型干肥规模（2021-2026）&amp;（万元）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中国市场不同产品类型干肥规模市场份额（2021-2026）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中国市场不同产品类型干肥规模预测（2027-2032）&amp;（万元）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中国市场不同产品类型干肥规模市场份额预测（2027-2032）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中国市场不同应用干肥规模（2021-2026）&amp;（万元）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中国市场不同应用干肥规模市场份额（2021-2026）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中国市场不同应用干肥规模预测（2027-2032）&amp;（万元）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中国市场不同应用干肥规模市场份额预测（2027-2032）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干肥行业发展分析---发展趋势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干肥行业发展分析---厂商壁垒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干肥行业发展分析---驱动因素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干肥行业发展分析---制约因素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干肥行业相关重点政策一览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干肥行业供应链分析</w:t>
      </w:r>
      <w:r>
        <w:rPr>
          <w:rFonts w:hint="eastAsia"/>
        </w:rPr>
        <w:br/>
      </w:r>
      <w:r>
        <w:rPr>
          <w:rFonts w:hint="eastAsia"/>
        </w:rPr>
        <w:t>　　表 101： 干肥上游原料供应商</w:t>
      </w:r>
      <w:r>
        <w:rPr>
          <w:rFonts w:hint="eastAsia"/>
        </w:rPr>
        <w:br/>
      </w:r>
      <w:r>
        <w:rPr>
          <w:rFonts w:hint="eastAsia"/>
        </w:rPr>
        <w:t>　　表 102： 干肥行业主要下游客户</w:t>
      </w:r>
      <w:r>
        <w:rPr>
          <w:rFonts w:hint="eastAsia"/>
        </w:rPr>
        <w:br/>
      </w:r>
      <w:r>
        <w:rPr>
          <w:rFonts w:hint="eastAsia"/>
        </w:rPr>
        <w:t>　　表 103： 干肥典型经销商</w:t>
      </w:r>
      <w:r>
        <w:rPr>
          <w:rFonts w:hint="eastAsia"/>
        </w:rPr>
        <w:br/>
      </w:r>
      <w:r>
        <w:rPr>
          <w:rFonts w:hint="eastAsia"/>
        </w:rPr>
        <w:t>　　表 104： 中国干肥产量、销量、进口量及出口量（2021-2026）&amp;（吨）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中国干肥产量、销量、进口量及出口量预测（2027-2032）&amp;（吨）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中国市场干肥主要进口来源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中国市场干肥主要出口目的地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尿素产品图片</w:t>
      </w:r>
      <w:r>
        <w:rPr>
          <w:rFonts w:hint="eastAsia"/>
        </w:rPr>
        <w:br/>
      </w:r>
      <w:r>
        <w:rPr>
          <w:rFonts w:hint="eastAsia"/>
        </w:rPr>
        <w:t>　　图 4： 硫酸铵肥料产品图片</w:t>
      </w:r>
      <w:r>
        <w:rPr>
          <w:rFonts w:hint="eastAsia"/>
        </w:rPr>
        <w:br/>
      </w:r>
      <w:r>
        <w:rPr>
          <w:rFonts w:hint="eastAsia"/>
        </w:rPr>
        <w:t>　　图 5： 氨肥料产品图片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中国不同应用干肥市场份额2025 &amp; 2032</w:t>
      </w:r>
      <w:r>
        <w:rPr>
          <w:rFonts w:hint="eastAsia"/>
        </w:rPr>
        <w:br/>
      </w:r>
      <w:r>
        <w:rPr>
          <w:rFonts w:hint="eastAsia"/>
        </w:rPr>
        <w:t>　　图 8： 谷物</w:t>
      </w:r>
      <w:r>
        <w:rPr>
          <w:rFonts w:hint="eastAsia"/>
        </w:rPr>
        <w:br/>
      </w:r>
      <w:r>
        <w:rPr>
          <w:rFonts w:hint="eastAsia"/>
        </w:rPr>
        <w:t>　　图 9： 油籽和豆类</w:t>
      </w:r>
      <w:r>
        <w:rPr>
          <w:rFonts w:hint="eastAsia"/>
        </w:rPr>
        <w:br/>
      </w:r>
      <w:r>
        <w:rPr>
          <w:rFonts w:hint="eastAsia"/>
        </w:rPr>
        <w:t>　　图 10： 水果和蔬菜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中国市场干肥市场规模，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2025年中国市场主要厂商干肥销量市场份额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2025年中国市场主要厂商干肥收入市场份额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2025年中国市场前五大厂商干肥市场份额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2025年中国市场干肥第一梯队、第二梯队和第三梯队厂商（品牌）及市场份额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中国市场不同产品类型干肥价格走势（2021-2032）&amp;（元/吨）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中国市场不同应用干肥价格走势（2021-2032）&amp;（元/吨）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干肥中国企业SWOT分析</w:t>
      </w:r>
      <w:r>
        <w:rPr>
          <w:rFonts w:hint="eastAsia"/>
        </w:rPr>
        <w:br/>
      </w:r>
      <w:r>
        <w:rPr>
          <w:rFonts w:hint="eastAsia"/>
        </w:rPr>
        <w:t>　　图 22： 干肥产业链</w:t>
      </w:r>
      <w:r>
        <w:rPr>
          <w:rFonts w:hint="eastAsia"/>
        </w:rPr>
        <w:br/>
      </w:r>
      <w:r>
        <w:rPr>
          <w:rFonts w:hint="eastAsia"/>
        </w:rPr>
        <w:t>　　图 23： 干肥行业采购模式分析</w:t>
      </w:r>
      <w:r>
        <w:rPr>
          <w:rFonts w:hint="eastAsia"/>
        </w:rPr>
        <w:br/>
      </w:r>
      <w:r>
        <w:rPr>
          <w:rFonts w:hint="eastAsia"/>
        </w:rPr>
        <w:t>　　图 24： 干肥行业生产模式分析</w:t>
      </w:r>
      <w:r>
        <w:rPr>
          <w:rFonts w:hint="eastAsia"/>
        </w:rPr>
        <w:br/>
      </w:r>
      <w:r>
        <w:rPr>
          <w:rFonts w:hint="eastAsia"/>
        </w:rPr>
        <w:t>　　图 25： 干肥行业销售模式分析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中国干肥产能、产量、产能利用率及发展趋势（2021-2032）&amp;（吨）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中国干肥产量、市场需求量及发展趋势（2021-2032）&amp;（吨）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24aeda01e46f1" w:history="1">
        <w:r>
          <w:rPr>
            <w:rStyle w:val="Hyperlink"/>
          </w:rPr>
          <w:t>2026-2032年中国干肥行业现状及前景趋势分析报告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24aeda01e46f1" w:history="1">
        <w:r>
          <w:rPr>
            <w:rStyle w:val="Hyperlink"/>
          </w:rPr>
          <w:t>https://www.20087.com/1/76/GanFeiDeXianZhuangYuFaZhanQianJing.html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热点：女性BB肥些好还是瘦些好用、丰满肥女巨肥BBWBBW、国产精品又大又硬又爽、欧美肥婆另类BBWBBW、黑人猛交XXXX乱大交男厕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6a67483ef4e15" w:history="1">
      <w:r>
        <w:rPr>
          <w:rStyle w:val="Hyperlink"/>
        </w:rPr>
        <w:t>2026-2032年中国干肥行业现状及前景趋势分析报告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anFeiDeXianZhuangYuFaZhanQianJing.html" TargetMode="External" Id="R0b624aeda01e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anFeiDeXianZhuangYuFaZhanQianJing.html" TargetMode="External" Id="R1c56a67483ef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2026-02-05T04:40:20Z</dcterms:created>
  <dcterms:modified xsi:type="dcterms:W3CDTF">2026-02-05T05:40:20Z</dcterms:modified>
  <dc:subject>2026-2032年中国干肥行业现状及前景趋势分析报告</dc:subject>
  <dc:title>2026-2032年中国干肥行业现状及前景趋势分析报告</dc:title>
  <cp:keywords>2026-2032年中国干肥行业现状及前景趋势分析报告</cp:keywords>
  <dc:description>2026-2032年中国干肥行业现状及前景趋势分析报告</dc:description>
</cp:coreProperties>
</file>