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ffc2123214b86" w:history="1">
              <w:r>
                <w:rPr>
                  <w:rStyle w:val="Hyperlink"/>
                </w:rPr>
                <w:t>2025-2031年中国微生物菌剂行业发展研究分析与市场前景预测报告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ffc2123214b86" w:history="1">
              <w:r>
                <w:rPr>
                  <w:rStyle w:val="Hyperlink"/>
                </w:rPr>
                <w:t>2025-2031年中国微生物菌剂行业发展研究分析与市场前景预测报告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2351562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ffc2123214b86" w:history="1">
                <w:r>
                  <w:rPr>
                    <w:rStyle w:val="Hyperlink"/>
                  </w:rPr>
                  <w:t>https://www.20087.com/2/56/WeiShengWuJunJiShiChangXuQiuFenX.html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菌剂作为生物农业的重要组成部分，已在土壤改良、植物保护、动物营养、环境保护等领域展现巨大潜力。目前，微生物菌剂产品种类繁多，包括固氮菌、解磷菌、拮抗菌、促生菌等，通过改善土壤微生物环境、增强作物抗逆性、提高养分利用率等方式，助力农业绿色发展。同时，随着基因编辑、合成生物学等技术的应用，定向改造高效功能菌株成为可能，推动微生物菌剂产品向高活性、高针对性、高稳定性方向发展。</w:t>
      </w:r>
      <w:r>
        <w:rPr>
          <w:rFonts w:hint="eastAsia"/>
        </w:rPr>
        <w:br/>
      </w:r>
      <w:r>
        <w:rPr>
          <w:rFonts w:hint="eastAsia"/>
        </w:rPr>
        <w:t>　　未来，微生物菌剂产业将迎来深度创新与广泛应用。微生物组学研究将揭示土壤、植物、动物体内复杂微生物相互作用规律，指导精准施用菌剂。生物信息学与机器学习将用于筛选高效菌种、优化菌剂配方，实现按需定制。此外，微生物菌剂与其他农业技术如精准灌溉、智能农机、遥感监测等深度融合，形成一体化的智慧农业解决方案。政策对绿色农业的支持以及消费者对食品安全、环保的关注，将推动微生物菌剂市场持续扩大，成为农业可持续发展的重要支撑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affc2123214b86" w:history="1">
        <w:r>
          <w:rPr>
            <w:rStyle w:val="Hyperlink"/>
          </w:rPr>
          <w:t>2025-2031年中国微生物菌剂行业发展研究分析与市场前景预测报告</w:t>
        </w:r>
      </w:hyperlink>
      <w:r>
        <w:rPr>
          <w:rFonts w:hint="eastAsia"/>
        </w:rPr>
        <w:t>》系统分析了微生物菌剂行业的市场规模、需求动态及价格趋势，并深入探讨了微生物菌剂产业链结构的变化与发展。报告详细解读了微生物菌剂行业现状，科学预测了未来市场前景与发展趋势，同时对微生物菌剂细分市场的竞争格局进行了全面评估，重点关注领先企业的竞争实力、市场集中度及品牌影响力。结合微生物菌剂技术现状与未来方向，报告揭示了微生物菌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微生物菌剂行业概述</w:t>
      </w:r>
      <w:r>
        <w:rPr>
          <w:rFonts w:hint="eastAsia"/>
        </w:rPr>
        <w:br/>
      </w:r>
      <w:r>
        <w:rPr>
          <w:rFonts w:hint="eastAsia"/>
        </w:rPr>
        <w:t>　　第一节 微生物菌剂行业定义</w:t>
      </w:r>
      <w:r>
        <w:rPr>
          <w:rFonts w:hint="eastAsia"/>
        </w:rPr>
        <w:br/>
      </w:r>
      <w:r>
        <w:rPr>
          <w:rFonts w:hint="eastAsia"/>
        </w:rPr>
        <w:t>　　第二节 微生物菌剂产品应用领域</w:t>
      </w:r>
      <w:r>
        <w:rPr>
          <w:rFonts w:hint="eastAsia"/>
        </w:rPr>
        <w:br/>
      </w:r>
      <w:r>
        <w:rPr>
          <w:rFonts w:hint="eastAsia"/>
        </w:rPr>
        <w:t>　　第三节 微生物菌剂行业标准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2025年微生物菌剂行业特性分析</w:t>
      </w:r>
      <w:r>
        <w:rPr>
          <w:rFonts w:hint="eastAsia"/>
        </w:rPr>
        <w:br/>
      </w:r>
      <w:r>
        <w:rPr>
          <w:rFonts w:hint="eastAsia"/>
        </w:rPr>
        <w:t>　　第一节 微生物菌剂行业市场集中度分析</w:t>
      </w:r>
      <w:r>
        <w:rPr>
          <w:rFonts w:hint="eastAsia"/>
        </w:rPr>
        <w:br/>
      </w:r>
      <w:r>
        <w:rPr>
          <w:rFonts w:hint="eastAsia"/>
        </w:rPr>
        <w:t>　　第二节 微生物菌剂行业波特五力模型分析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近几年微生物菌剂行业全球市场分析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中国微生物菌剂产业总体发展状况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2024-2025年中国微生物菌剂产业规模情况分析</w:t>
      </w:r>
      <w:r>
        <w:rPr>
          <w:rFonts w:hint="eastAsia"/>
        </w:rPr>
        <w:br/>
      </w:r>
      <w:r>
        <w:rPr>
          <w:rFonts w:hint="eastAsia"/>
        </w:rPr>
        <w:t>　　第二节 微生物菌剂产量分析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微生物菌剂市场消费量分析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2020-2025年中国微生物菌剂进出口分析</w:t>
      </w:r>
      <w:r>
        <w:rPr>
          <w:rFonts w:hint="eastAsia"/>
        </w:rPr>
        <w:br/>
      </w:r>
      <w:r>
        <w:rPr>
          <w:rFonts w:hint="eastAsia"/>
        </w:rPr>
        <w:t>　　第一节 微生物菌剂行业进口分析</w:t>
      </w:r>
      <w:r>
        <w:rPr>
          <w:rFonts w:hint="eastAsia"/>
        </w:rPr>
        <w:br/>
      </w:r>
      <w:r>
        <w:rPr>
          <w:rFonts w:hint="eastAsia"/>
        </w:rPr>
        <w:t>　　第二节 微生物菌剂行业出口分析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近年微生物菌剂国内外生产工艺及技术进展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微生物菌剂提取工艺现状</w:t>
      </w:r>
      <w:r>
        <w:rPr>
          <w:rFonts w:hint="eastAsia"/>
        </w:rPr>
        <w:br/>
      </w:r>
      <w:r>
        <w:rPr>
          <w:rFonts w:hint="eastAsia"/>
        </w:rPr>
        <w:t>　　第二节 中外微生物菌剂技术发展差距</w:t>
      </w:r>
      <w:r>
        <w:rPr>
          <w:rFonts w:hint="eastAsia"/>
        </w:rPr>
        <w:br/>
      </w:r>
      <w:r>
        <w:rPr>
          <w:rFonts w:hint="eastAsia"/>
        </w:rPr>
        <w:t>　　第三节 我国微生物菌剂技术发展对策及建议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2020-2025年微生物菌剂各区域市场分析及营销策略调研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中国微生物菌剂行业市场价格走势分析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2020-2025年中国微生物菌剂行业市场价格分析</w:t>
      </w:r>
      <w:r>
        <w:rPr>
          <w:rFonts w:hint="eastAsia"/>
        </w:rPr>
        <w:br/>
      </w:r>
      <w:r>
        <w:rPr>
          <w:rFonts w:hint="eastAsia"/>
        </w:rPr>
        <w:t>　　第二节 影响微生物菌剂产品市场价格因素分析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2025-2031年微生物菌剂市场价格走势预测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微生物菌剂产业链分析</w:t>
      </w:r>
      <w:r>
        <w:rPr>
          <w:rFonts w:hint="eastAsia"/>
        </w:rPr>
        <w:br/>
      </w:r>
      <w:r>
        <w:rPr>
          <w:rFonts w:hint="eastAsia"/>
        </w:rPr>
        <w:t>　　第一节 微生物菌剂产业链分析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二、微生物菌剂产业链模型分析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2020-2025年中国微生物菌剂行业优势生产企业竞争力及关键性数据分析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山东泰宝生物科技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二、企业微生物菌剂产销情况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湖北吾尔利生物工程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二、企业微生物菌剂产销情况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西安德龙生物科技有限公司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二、企业微生物菌剂产销情况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陕西枫丹百丽生物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二、企业微生物菌剂产销情况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中国微生物菌剂投资风险及模式分析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中国微生物菌剂投资风险分析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2025-2031年微生物菌剂行业发展前景策略分析</w:t>
      </w:r>
      <w:r>
        <w:rPr>
          <w:rFonts w:hint="eastAsia"/>
        </w:rPr>
        <w:br/>
      </w:r>
      <w:r>
        <w:rPr>
          <w:rFonts w:hint="eastAsia"/>
        </w:rPr>
        <w:t>　　第一节 微生物菌剂行业发展前景预测</w:t>
      </w:r>
      <w:r>
        <w:rPr>
          <w:rFonts w:hint="eastAsia"/>
        </w:rPr>
        <w:br/>
      </w:r>
      <w:r>
        <w:rPr>
          <w:rFonts w:hint="eastAsia"/>
        </w:rPr>
        <w:t>　　第二节 微生物菌剂企业经营策略</w:t>
      </w:r>
      <w:r>
        <w:rPr>
          <w:rFonts w:hint="eastAsia"/>
        </w:rPr>
        <w:br/>
      </w:r>
      <w:r>
        <w:rPr>
          <w:rFonts w:hint="eastAsia"/>
        </w:rPr>
        <w:t>　　第三节 中国微生物菌剂市场竞争策略建议</w:t>
      </w:r>
      <w:r>
        <w:rPr>
          <w:rFonts w:hint="eastAsia"/>
        </w:rPr>
        <w:br/>
      </w:r>
      <w:r>
        <w:rPr>
          <w:rFonts w:hint="eastAsia"/>
        </w:rPr>
        <w:t>　　　　一、微生物菌剂市场定位策略建议</w:t>
      </w:r>
      <w:r>
        <w:rPr>
          <w:rFonts w:hint="eastAsia"/>
        </w:rPr>
        <w:br/>
      </w:r>
      <w:r>
        <w:rPr>
          <w:rFonts w:hint="eastAsia"/>
        </w:rPr>
        <w:t>　　　　二、微生物菌剂渠道竞争策略建议</w:t>
      </w:r>
      <w:r>
        <w:rPr>
          <w:rFonts w:hint="eastAsia"/>
        </w:rPr>
        <w:br/>
      </w:r>
      <w:r>
        <w:rPr>
          <w:rFonts w:hint="eastAsia"/>
        </w:rPr>
        <w:t>　　　　三、微生物菌剂品牌竞争策略建议</w:t>
      </w:r>
      <w:r>
        <w:rPr>
          <w:rFonts w:hint="eastAsia"/>
        </w:rPr>
        <w:br/>
      </w:r>
      <w:r>
        <w:rPr>
          <w:rFonts w:hint="eastAsia"/>
        </w:rPr>
        <w:t>　　　　四、微生物菌剂客户服务策略建议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2025-2031年中国微生物菌剂业投资机会分析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2025-2031年中国微生物菌剂业投资环境分析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2025-2031年微生物菌剂行业机会与挑战分析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一、影响微生物菌剂行业发展的稳定因素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二、影响微生物菌剂行业发展的有利因素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三、我国微生物菌剂行业发展面临的机遇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四、我国微生物菌剂行业发展面临的挑战</w:t>
      </w:r>
      <w:r>
        <w:rPr>
          <w:rFonts w:hint="eastAsia"/>
        </w:rPr>
        <w:br/>
      </w:r>
      <w:r>
        <w:rPr>
          <w:rFonts w:hint="eastAsia"/>
        </w:rPr>
        <w:t>　　第三节 中⋅智林⋅：2025-2031年中国微生物菌剂业投资建议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ffc2123214b86" w:history="1">
        <w:r>
          <w:rPr>
            <w:rStyle w:val="Hyperlink"/>
          </w:rPr>
          <w:t>2025-2031年中国微生物菌剂行业发展研究分析与市场前景预测报告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2351562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ffc2123214b86" w:history="1">
        <w:r>
          <w:rPr>
            <w:rStyle w:val="Hyperlink"/>
          </w:rPr>
          <w:t>https://www.20087.com/2/56/WeiShengWuJunJiShiChangXuQiuFenX.html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生物菌剂正确使用方法、微生物菌剂十大排名、佐田氏微生物菌肥价格、微生物菌剂的使用方法和禁忌、日本原包进口微生物菌剂、微生物菌剂执行标准、枯草芽孢杆菌哈茨木霉菌、微生物菌剂标准、微生物菌剂肥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8ff12814644b0" w:history="1">
      <w:r>
        <w:rPr>
          <w:rStyle w:val="Hyperlink"/>
        </w:rPr>
        <w:t>2025-2031年中国微生物菌剂行业发展研究分析与市场前景预测报告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WeiShengWuJunJiShiChangXuQiuFenX.html" TargetMode="External" Id="R28affc212321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WeiShengWuJunJiShiChangXuQiuFenX.html" TargetMode="External" Id="Rb1a8ff128146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2025-01-23T23:36:00Z</dcterms:created>
  <dcterms:modified xsi:type="dcterms:W3CDTF">2025-01-24T00:36:00Z</dcterms:modified>
  <dc:subject>2025-2031年中国微生物菌剂行业发展研究分析与市场前景预测报告</dc:subject>
  <dc:title>2025-2031年中国微生物菌剂行业发展研究分析与市场前景预测报告</dc:title>
  <cp:keywords>2025-2031年中国微生物菌剂行业发展研究分析与市场前景预测报告</cp:keywords>
  <dc:description>2025-2031年中国微生物菌剂行业发展研究分析与市场前景预测报告</dc:description>
</cp:coreProperties>
</file>