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68d717b6d4178" w:history="1">
              <w:r>
                <w:rPr>
                  <w:rStyle w:val="Hyperlink"/>
                </w:rPr>
                <w:t>2025-2031年中国花卉种子行业全面调研与发展趋势分析报告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68d717b6d4178" w:history="1">
              <w:r>
                <w:rPr>
                  <w:rStyle w:val="Hyperlink"/>
                </w:rPr>
                <w:t>2025-2031年中国花卉种子行业全面调研与发展趋势分析报告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68d717b6d4178" w:history="1">
                <w:r>
                  <w:rPr>
                    <w:rStyle w:val="Hyperlink"/>
                  </w:rPr>
                  <w:t>https://www.20087.com/3/96/HuaHuiZhongZiFaZhanQuShiYuCe.html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子市场受季节性、地域性和园艺爱好者偏好的影响较大。随着园艺文化的普及和城市绿化需求的增长，花卉种子的种类和质量成为消费者关注的焦点。现代种子技术，如种子包衣和基因改良，已能显著提高种子的发芽率和植物的抗逆性，使花卉种植更加高效和可持续。</w:t>
      </w:r>
      <w:r>
        <w:rPr>
          <w:rFonts w:hint="eastAsia"/>
        </w:rPr>
        <w:br/>
      </w:r>
      <w:r>
        <w:rPr>
          <w:rFonts w:hint="eastAsia"/>
        </w:rPr>
        <w:t>　　未来，花卉种子行业将更加重视品种创新和生态友好性。遗传工程技术将用于开发拥有更长花期、更强抗病虫害能力的花卉品种，以适应气候变化和减少农药使用。同时，种子银行和植物多样性保护项目将得到更多关注，以保存和利用野生花卉资源，促进遗传多样性。此外，有机和无化学处理的种子将受到越来越多消费者的青睐，推动市场向更加环保和健康的种植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68d717b6d4178" w:history="1">
        <w:r>
          <w:rPr>
            <w:rStyle w:val="Hyperlink"/>
          </w:rPr>
          <w:t>2025-2031年中国花卉种子行业全面调研与发展趋势分析报告</w:t>
        </w:r>
      </w:hyperlink>
      <w:r>
        <w:rPr>
          <w:rFonts w:hint="eastAsia"/>
        </w:rPr>
        <w:t>》通过严谨的分析、翔实的数据及直观的图表，系统解析了花卉种子行业的市场规模、需求变化、价格波动及产业链结构。报告全面评估了当前花卉种子市场现状，科学预测了未来市场前景与发展趋势，重点剖析了花卉种子细分市场的机遇与挑战。同时，报告对花卉种子重点企业的竞争地位及市场集中度进行了评估，为花卉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中国花卉种子行业发展综述</w:t>
      </w:r>
      <w:r>
        <w:rPr>
          <w:rFonts w:hint="eastAsia"/>
        </w:rPr>
        <w:br/>
      </w:r>
      <w:r>
        <w:rPr>
          <w:rFonts w:hint="eastAsia"/>
        </w:rPr>
        <w:t>　　第一节 花卉种子行业发展情况</w:t>
      </w:r>
      <w:r>
        <w:rPr>
          <w:rFonts w:hint="eastAsia"/>
        </w:rPr>
        <w:br/>
      </w:r>
      <w:r>
        <w:rPr>
          <w:rFonts w:hint="eastAsia"/>
        </w:rPr>
        <w:t>　　　　一、花卉种子行业发展周期</w:t>
      </w:r>
      <w:r>
        <w:rPr>
          <w:rFonts w:hint="eastAsia"/>
        </w:rPr>
        <w:br/>
      </w:r>
      <w:r>
        <w:rPr>
          <w:rFonts w:hint="eastAsia"/>
        </w:rPr>
        <w:t>　　　　二、花卉种子行业产业链分析</w:t>
      </w:r>
      <w:r>
        <w:rPr>
          <w:rFonts w:hint="eastAsia"/>
        </w:rPr>
        <w:br/>
      </w:r>
      <w:r>
        <w:rPr>
          <w:rFonts w:hint="eastAsia"/>
        </w:rPr>
        <w:t>　　　　三、花卉种子行业发展SWOTW分析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近年中国花卉种子行业运行状况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一、2020-2025年中国花卉种子产量分析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二、2020-2025年中国花卉种子需求量分析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三、2020-2025年中国花卉种子进出口分析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四、2020-2025年中国花卉种子整体现状分析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2020-2025年中国花卉种子产业环境分析</w:t>
      </w:r>
      <w:r>
        <w:rPr>
          <w:rFonts w:hint="eastAsia"/>
        </w:rPr>
        <w:br/>
      </w:r>
      <w:r>
        <w:rPr>
          <w:rFonts w:hint="eastAsia"/>
        </w:rPr>
        <w:t>　　第一节 2025年中国花卉种子行业经济环境分析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中国花卉种子行业社会环境分析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中国花卉种子行业政策法规分析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中国花卉种子行业国际贸易环境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2020-2025年中国花卉种子所属行业数据监测分析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2020-2025年中国花卉种子行业规模分析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2025年中国花卉种子行业结构分析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2020-2025年中国花卉种子行业产值分析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2020-2025年中国花卉种子行业成本费用分析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2020-2025年中国花卉种子行业盈利能力分析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2025年中国花卉种子行业区域市场调研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2025年西北地区花卉种子行业调研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中国花卉种子制造行业成本费用分析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2020-2025年花卉种子制造行业产品销售成本分析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2020-2025年花卉种子制造行业销售费用分析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2020-2025年花卉种子制造行业管理费用分析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2020-2025年花卉种子制造行业财务费用分析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中国花卉种子产业市场营销策略竞争分析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2025年花卉种子行业营销策略和营销渠道研究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花卉种子行业目前主要营销渠道分析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花卉种子行业重点企业营销策略</w:t>
      </w:r>
      <w:r>
        <w:rPr>
          <w:rFonts w:hint="eastAsia"/>
        </w:rPr>
        <w:br/>
      </w:r>
      <w:r>
        <w:rPr>
          <w:rFonts w:hint="eastAsia"/>
        </w:rPr>
        <w:t>　　第三节 花卉种子行业产品营销策略建议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一、花卉种子行业产品功效优先策略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二、花卉种子行业产品品牌提升策略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三、花卉种子行业产品价格杠杆策略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四、花卉种子行业产品媒体组合策略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五、花卉种子行业产品个性推介策略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六、花卉种子行业产品层次营销策略</w:t>
      </w:r>
      <w:r>
        <w:rPr>
          <w:rFonts w:hint="eastAsia"/>
        </w:rPr>
        <w:br/>
      </w:r>
      <w:r>
        <w:rPr>
          <w:rFonts w:hint="eastAsia"/>
        </w:rPr>
        <w:t>　　第四节 花卉种子行业营销渠道变革研究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一、花卉种子行业营销渠道新理念</w:t>
      </w:r>
      <w:r>
        <w:rPr>
          <w:rFonts w:hint="eastAsia"/>
        </w:rPr>
        <w:br/>
      </w:r>
      <w:r>
        <w:rPr>
          <w:rFonts w:hint="eastAsia"/>
        </w:rPr>
        <w:t>　　　　二、花卉种子行业渠道管理新发展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花卉种子行业营销渠道发展趋势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一、花卉种子行业营销渠道结构扁平化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二、花卉种子行业营销渠道终端个性化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三、花卉种子行业营销渠道关系互动化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四、花卉种子行业营销渠道商品多样化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2025年花卉种子行业需求用户分析</w:t>
      </w:r>
      <w:r>
        <w:rPr>
          <w:rFonts w:hint="eastAsia"/>
        </w:rPr>
        <w:br/>
      </w:r>
      <w:r>
        <w:rPr>
          <w:rFonts w:hint="eastAsia"/>
        </w:rPr>
        <w:t>　　第一节 2025年花卉种子行业用户认知程度分析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2025年花卉种子行业用户需求特点分析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2025年花卉种子行业用户关注因素分析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2025年花卉种子行业其它用户特征分析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2025年中国花卉种子行业整体竞争格局分析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2025年中国花卉种子行业集中度分析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2025年中国花卉种子行业与替代品行业市场占有率分析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2025-2031年花卉种子行业市场竞争趋势分析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2025年中国花卉种子标竿企业竞争力指标分析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沭阳鑫三角园林绿化工程有限公司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义乌市绿意工艺品有限公司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沭阳祥泰种业有限公司）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寿光欣欣然园艺有限公司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深圳市晖皇园林有限公司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2025-2031年中国花卉种子行业市场投资机会与前景分析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2025-2031年中国花卉种子行业重点企业投资行为分析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2025-2031年中国花卉种子行业市场规模预测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2025-2031年中国花卉种子行业盈利水平分析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2025-2031年中国花卉种子投资机会分析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2025-2031年中国花卉种子总体机会评价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2025-2031年中国花卉种子行业前景分析及对策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2025-2031年中国花卉种子行业趋势预测分析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二、花卉种子行业市场蕴藏的商机分析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三、花卉种子行业“十四五”规划解读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2025-2031年中国花卉种子产业未来发展预测及投资前景分析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花卉种子行业发展预测与行业前景调研分析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第三节 花卉种子产业投资前景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2025-2031年花卉种子行业投资前景策略分析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投资趋势分析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投资前景控制策略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花卉种子行业发展周期布局图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2020-2025年中国花卉种子产量变化图</w:t>
      </w:r>
      <w:r>
        <w:rPr>
          <w:rFonts w:hint="eastAsia"/>
        </w:rPr>
        <w:br/>
      </w:r>
      <w:r>
        <w:rPr>
          <w:rFonts w:hint="eastAsia"/>
        </w:rPr>
        <w:t>　　图表 2020-2025年中国花卉种子重点省市产量对比图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2025年中国花卉种子产量和2025年同期对比图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2025年中国花卉种子产量前5位省市对比图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2025年中国花卉种子前5位省市产量比例图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2025年中国花卉种子重点省市产量及增长率统计表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2025年中国花卉种子产量增长率排名前5位省市对比图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2025年中国花卉种子主要省份产量比重统计表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2025年中国花卉种子市场集中度和2025年同期对比图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2020-2025年中国花卉种子需求量走势图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2020-2025年中国花卉种子整体供需走势图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2020-2025年中国花卉种子行业从业人数增长趋势图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2020-2025年中国花卉种子行业资产规模增长趋势图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2025年中国花卉种子行业不同类型企业数量分布图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68d717b6d4178" w:history="1">
        <w:r>
          <w:rPr>
            <w:rStyle w:val="Hyperlink"/>
          </w:rPr>
          <w:t>2025-2031年中国花卉种子行业全面调研与发展趋势分析报告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68d717b6d4178" w:history="1">
        <w:r>
          <w:rPr>
            <w:rStyle w:val="Hyperlink"/>
          </w:rPr>
          <w:t>https://www.20087.com/3/96/HuaHuiZhongZiFaZhanQuShiYuCe.html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热点：花种子批发在哪里购买、花卉种子价格表、种子农药店需要什么手续、花卉种子批发市场、花种子品种大全、花卉种子的寿命、花境植物配置30种、花卉种子品质包括、矢车菊种子的种植方法和时间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2037248d4dda" w:history="1">
      <w:r>
        <w:rPr>
          <w:rStyle w:val="Hyperlink"/>
        </w:rPr>
        <w:t>2025-2031年中国花卉种子行业全面调研与发展趋势分析报告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aHuiZhongZiFaZhanQuShiYuCe.html" TargetMode="External" Id="Ra5b68d717b6d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aHuiZhongZiFaZhanQuShiYuCe.html" TargetMode="External" Id="R14cf2037248d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2025-02-17T23:38:00Z</dcterms:created>
  <dcterms:modified xsi:type="dcterms:W3CDTF">2025-02-18T00:38:00Z</dcterms:modified>
  <dc:subject>2025-2031年中国花卉种子行业全面调研与发展趋势分析报告</dc:subject>
  <dc:title>2025-2031年中国花卉种子行业全面调研与发展趋势分析报告</dc:title>
  <cp:keywords>2025-2031年中国花卉种子行业全面调研与发展趋势分析报告</cp:keywords>
  <dc:description>2025-2031年中国花卉种子行业全面调研与发展趋势分析报告</dc:description>
</cp:coreProperties>
</file>