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b07d91d374baa" w:history="1">
              <w:r>
                <w:rPr>
                  <w:rStyle w:val="Hyperlink"/>
                </w:rPr>
                <w:t>2024-2030年中国杀虫剂行业现状分析与发展趋势研究报告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b07d91d374baa" w:history="1">
              <w:r>
                <w:rPr>
                  <w:rStyle w:val="Hyperlink"/>
                </w:rPr>
                <w:t>2024-2030年中国杀虫剂行业现状分析与发展趋势研究报告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b07d91d374baa" w:history="1">
                <w:r>
                  <w:rPr>
                    <w:rStyle w:val="Hyperlink"/>
                  </w:rPr>
                  <w:t>https://www.20087.com/M_NongLinMuYu/66/ShaChongJiHangYeXianZhuangYuFaZhanQianJing.html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剂是农业生产中防治害虫的重要工具，近年来面临着越来越严格的环保法规和公众健康意识的提高。生物杀虫剂、天然植物提取物和基因工程作物等替代方法逐渐受到重视，以减少化学农药的使用。同时，精准农业技术的发展，如无人机喷洒和智能监测系统，提高了杀虫剂使用的效率和精准度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杀虫剂行业将更加注重生物技术和智能农业的应用。生物杀虫剂，特别是基于微生物和昆虫天敌的杀虫剂，将得到更广泛的应用，以减少化学残留和生态破坏。同时，基因编辑技术将用于开发具有天然抗虫性的作物品种，减少对杀虫剂的依赖。此外，智能农业平台将集成害虫预测模型和自动施药系统，实现害虫管理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b07d91d374baa" w:history="1">
        <w:r>
          <w:rPr>
            <w:rStyle w:val="Hyperlink"/>
          </w:rPr>
          <w:t>2024-2030年中国杀虫剂行业现状分析与发展趋势研究报告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杀虫剂产业链。杀虫剂报告详细分析了市场竞争格局，聚焦了重点企业及品牌影响力，并对价格机制和杀虫剂细分市场特征进行了探讨。此外，报告还对市场前景进行了展望，预测了行业发展趋势，并就潜在的风险与机遇提供了专业的见解。杀虫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一、《农药管理条例》</w:t>
      </w:r>
      <w:r>
        <w:rPr>
          <w:rFonts w:hint="eastAsia"/>
        </w:rPr>
        <w:br/>
      </w:r>
      <w:r>
        <w:rPr>
          <w:rFonts w:hint="eastAsia"/>
        </w:rPr>
        <w:t>　　　　二、《农药生产管理办法》</w:t>
      </w:r>
      <w:r>
        <w:rPr>
          <w:rFonts w:hint="eastAsia"/>
        </w:rPr>
        <w:br/>
      </w:r>
      <w:r>
        <w:rPr>
          <w:rFonts w:hint="eastAsia"/>
        </w:rPr>
        <w:t>　　　　三、《农药标签和说明书管理办法》</w:t>
      </w:r>
      <w:r>
        <w:rPr>
          <w:rFonts w:hint="eastAsia"/>
        </w:rPr>
        <w:br/>
      </w:r>
      <w:r>
        <w:rPr>
          <w:rFonts w:hint="eastAsia"/>
        </w:rPr>
        <w:t>　　第三节 2024年中国杀虫剂行业社会环境分析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2024年世界杀虫剂行业发展形势分析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2024年世界农药产业发展分析</w:t>
      </w:r>
      <w:r>
        <w:rPr>
          <w:rFonts w:hint="eastAsia"/>
        </w:rPr>
        <w:br/>
      </w:r>
      <w:r>
        <w:rPr>
          <w:rFonts w:hint="eastAsia"/>
        </w:rPr>
        <w:t>　　　　一、2024年世界农药市场概述</w:t>
      </w:r>
      <w:r>
        <w:rPr>
          <w:rFonts w:hint="eastAsia"/>
        </w:rPr>
        <w:br/>
      </w:r>
      <w:r>
        <w:rPr>
          <w:rFonts w:hint="eastAsia"/>
        </w:rPr>
        <w:t>　　　　二、2024年世界农药市场规模</w:t>
      </w:r>
      <w:r>
        <w:rPr>
          <w:rFonts w:hint="eastAsia"/>
        </w:rPr>
        <w:br/>
      </w:r>
      <w:r>
        <w:rPr>
          <w:rFonts w:hint="eastAsia"/>
        </w:rPr>
        <w:t>　　　　三、世界20强销售情况</w:t>
      </w:r>
      <w:r>
        <w:rPr>
          <w:rFonts w:hint="eastAsia"/>
        </w:rPr>
        <w:br/>
      </w:r>
      <w:r>
        <w:rPr>
          <w:rFonts w:hint="eastAsia"/>
        </w:rPr>
        <w:t>　　第二节 2024年世界杀虫剂产业发展现状分析</w:t>
      </w:r>
      <w:r>
        <w:rPr>
          <w:rFonts w:hint="eastAsia"/>
        </w:rPr>
        <w:br/>
      </w:r>
      <w:r>
        <w:rPr>
          <w:rFonts w:hint="eastAsia"/>
        </w:rPr>
        <w:t>　　　　一、杀虫剂新品开发进展及特点</w:t>
      </w:r>
      <w:r>
        <w:rPr>
          <w:rFonts w:hint="eastAsia"/>
        </w:rPr>
        <w:br/>
      </w:r>
      <w:r>
        <w:rPr>
          <w:rFonts w:hint="eastAsia"/>
        </w:rPr>
        <w:t>　　　　二、生物杀虫剂需求</w:t>
      </w:r>
      <w:r>
        <w:rPr>
          <w:rFonts w:hint="eastAsia"/>
        </w:rPr>
        <w:br/>
      </w:r>
      <w:r>
        <w:rPr>
          <w:rFonts w:hint="eastAsia"/>
        </w:rPr>
        <w:t>　　第三节 2024-2030年世界农药市场趋势分析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2024年中国杀虫剂行业运行态势分析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2024年中国杀虫剂行业特征分析</w:t>
      </w:r>
      <w:r>
        <w:rPr>
          <w:rFonts w:hint="eastAsia"/>
        </w:rPr>
        <w:br/>
      </w:r>
      <w:r>
        <w:rPr>
          <w:rFonts w:hint="eastAsia"/>
        </w:rPr>
        <w:t>　　　　一、禁用高毒杀虫剂任重道远</w:t>
      </w:r>
      <w:r>
        <w:rPr>
          <w:rFonts w:hint="eastAsia"/>
        </w:rPr>
        <w:br/>
      </w:r>
      <w:r>
        <w:rPr>
          <w:rFonts w:hint="eastAsia"/>
        </w:rPr>
        <w:t>　　　　二、高毒有机磷农药禁用范围逐步扩大</w:t>
      </w:r>
      <w:r>
        <w:rPr>
          <w:rFonts w:hint="eastAsia"/>
        </w:rPr>
        <w:br/>
      </w:r>
      <w:r>
        <w:rPr>
          <w:rFonts w:hint="eastAsia"/>
        </w:rPr>
        <w:t>　　　　三、发展替代品种市场巨大</w:t>
      </w:r>
      <w:r>
        <w:rPr>
          <w:rFonts w:hint="eastAsia"/>
        </w:rPr>
        <w:br/>
      </w:r>
      <w:r>
        <w:rPr>
          <w:rFonts w:hint="eastAsia"/>
        </w:rPr>
        <w:t>　　　　四、生物杀虫剂发展迅速</w:t>
      </w:r>
      <w:r>
        <w:rPr>
          <w:rFonts w:hint="eastAsia"/>
        </w:rPr>
        <w:br/>
      </w:r>
      <w:r>
        <w:rPr>
          <w:rFonts w:hint="eastAsia"/>
        </w:rPr>
        <w:t>　　第二节 2024年中国杀虫剂市场状况分析</w:t>
      </w:r>
      <w:r>
        <w:rPr>
          <w:rFonts w:hint="eastAsia"/>
        </w:rPr>
        <w:br/>
      </w:r>
      <w:r>
        <w:rPr>
          <w:rFonts w:hint="eastAsia"/>
        </w:rPr>
        <w:t>　　　　一、从火爆向低迷的仓皇转身</w:t>
      </w:r>
      <w:r>
        <w:rPr>
          <w:rFonts w:hint="eastAsia"/>
        </w:rPr>
        <w:br/>
      </w:r>
      <w:r>
        <w:rPr>
          <w:rFonts w:hint="eastAsia"/>
        </w:rPr>
        <w:t>　　　　三、高效低毒品种需求量大幅度上升</w:t>
      </w:r>
      <w:r>
        <w:rPr>
          <w:rFonts w:hint="eastAsia"/>
        </w:rPr>
        <w:br/>
      </w:r>
      <w:r>
        <w:rPr>
          <w:rFonts w:hint="eastAsia"/>
        </w:rPr>
        <w:t>　　　　四、大宗常规品种价格普遍上涨</w:t>
      </w:r>
      <w:r>
        <w:rPr>
          <w:rFonts w:hint="eastAsia"/>
        </w:rPr>
        <w:br/>
      </w:r>
      <w:r>
        <w:rPr>
          <w:rFonts w:hint="eastAsia"/>
        </w:rPr>
        <w:t>　　　　五、杀虫（螨、螺）剂登记热点品种</w:t>
      </w:r>
      <w:r>
        <w:rPr>
          <w:rFonts w:hint="eastAsia"/>
        </w:rPr>
        <w:br/>
      </w:r>
      <w:r>
        <w:rPr>
          <w:rFonts w:hint="eastAsia"/>
        </w:rPr>
        <w:t>　　第三节 2024-2030年中国杀虫剂行业发展建议分析</w:t>
      </w:r>
      <w:r>
        <w:rPr>
          <w:rFonts w:hint="eastAsia"/>
        </w:rPr>
        <w:br/>
      </w:r>
      <w:r>
        <w:rPr>
          <w:rFonts w:hint="eastAsia"/>
        </w:rPr>
        <w:t>　　　　一、进一步加大淘汰甲胺磷等高毒有机磷农药的力度</w:t>
      </w:r>
      <w:r>
        <w:rPr>
          <w:rFonts w:hint="eastAsia"/>
        </w:rPr>
        <w:br/>
      </w:r>
      <w:r>
        <w:rPr>
          <w:rFonts w:hint="eastAsia"/>
        </w:rPr>
        <w:t>　　　　二、加强杀虫剂新品种的创制开发工作</w:t>
      </w:r>
      <w:r>
        <w:rPr>
          <w:rFonts w:hint="eastAsia"/>
        </w:rPr>
        <w:br/>
      </w:r>
      <w:r>
        <w:rPr>
          <w:rFonts w:hint="eastAsia"/>
        </w:rPr>
        <w:t>　　　　三、加大对高效低毒杀虫剂仿制品种的开发力度</w:t>
      </w:r>
      <w:r>
        <w:rPr>
          <w:rFonts w:hint="eastAsia"/>
        </w:rPr>
        <w:br/>
      </w:r>
      <w:r>
        <w:rPr>
          <w:rFonts w:hint="eastAsia"/>
        </w:rPr>
        <w:t>　　　　四、发展高毒有机磷农药替代品种</w:t>
      </w:r>
      <w:r>
        <w:rPr>
          <w:rFonts w:hint="eastAsia"/>
        </w:rPr>
        <w:br/>
      </w:r>
      <w:r>
        <w:rPr>
          <w:rFonts w:hint="eastAsia"/>
        </w:rPr>
        <w:t>　　　　五、严格限制替代品种的使用范围</w:t>
      </w:r>
      <w:r>
        <w:rPr>
          <w:rFonts w:hint="eastAsia"/>
        </w:rPr>
        <w:br/>
      </w:r>
      <w:r>
        <w:rPr>
          <w:rFonts w:hint="eastAsia"/>
        </w:rPr>
        <w:t>　　　　六、加强复配制剂和新剂型的开发工作</w:t>
      </w:r>
      <w:r>
        <w:rPr>
          <w:rFonts w:hint="eastAsia"/>
        </w:rPr>
        <w:br/>
      </w:r>
      <w:r>
        <w:rPr>
          <w:rFonts w:hint="eastAsia"/>
        </w:rPr>
        <w:t>　　　　七、加大生物杀虫剂的开发力度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2024年中国杀虫剂行业细分产品发展现状分析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2024年中国微生物杀虫剂发展情况分析</w:t>
      </w:r>
      <w:r>
        <w:rPr>
          <w:rFonts w:hint="eastAsia"/>
        </w:rPr>
        <w:br/>
      </w:r>
      <w:r>
        <w:rPr>
          <w:rFonts w:hint="eastAsia"/>
        </w:rPr>
        <w:t>　　　　一、微生物杀虫剂的特点与分类</w:t>
      </w:r>
      <w:r>
        <w:rPr>
          <w:rFonts w:hint="eastAsia"/>
        </w:rPr>
        <w:br/>
      </w:r>
      <w:r>
        <w:rPr>
          <w:rFonts w:hint="eastAsia"/>
        </w:rPr>
        <w:t>　　　　二、昆虫病原体在害虫防治中的应用情况</w:t>
      </w:r>
      <w:r>
        <w:rPr>
          <w:rFonts w:hint="eastAsia"/>
        </w:rPr>
        <w:br/>
      </w:r>
      <w:r>
        <w:rPr>
          <w:rFonts w:hint="eastAsia"/>
        </w:rPr>
        <w:t>　　　　三、中国微生物杀虫剂的研发情况</w:t>
      </w:r>
      <w:r>
        <w:rPr>
          <w:rFonts w:hint="eastAsia"/>
        </w:rPr>
        <w:br/>
      </w:r>
      <w:r>
        <w:rPr>
          <w:rFonts w:hint="eastAsia"/>
        </w:rPr>
        <w:t>　　第二节 2024年中国卫生杀虫剂行业运行概况分析</w:t>
      </w:r>
      <w:r>
        <w:rPr>
          <w:rFonts w:hint="eastAsia"/>
        </w:rPr>
        <w:br/>
      </w:r>
      <w:r>
        <w:rPr>
          <w:rFonts w:hint="eastAsia"/>
        </w:rPr>
        <w:t>　　　　一、卫生杀虫剂原料与剂型发展</w:t>
      </w:r>
      <w:r>
        <w:rPr>
          <w:rFonts w:hint="eastAsia"/>
        </w:rPr>
        <w:br/>
      </w:r>
      <w:r>
        <w:rPr>
          <w:rFonts w:hint="eastAsia"/>
        </w:rPr>
        <w:t>　　　　二、卫生杀虫剂生产应用概况</w:t>
      </w:r>
      <w:r>
        <w:rPr>
          <w:rFonts w:hint="eastAsia"/>
        </w:rPr>
        <w:br/>
      </w:r>
      <w:r>
        <w:rPr>
          <w:rFonts w:hint="eastAsia"/>
        </w:rPr>
        <w:t>　　　　三、卫生杀虫剂的影响因素</w:t>
      </w:r>
      <w:r>
        <w:rPr>
          <w:rFonts w:hint="eastAsia"/>
        </w:rPr>
        <w:br/>
      </w:r>
      <w:r>
        <w:rPr>
          <w:rFonts w:hint="eastAsia"/>
        </w:rPr>
        <w:t>　　第三节 2024-2030年中国植物源杀虫剂行业发展与对策分析</w:t>
      </w:r>
      <w:r>
        <w:rPr>
          <w:rFonts w:hint="eastAsia"/>
        </w:rPr>
        <w:br/>
      </w:r>
      <w:r>
        <w:rPr>
          <w:rFonts w:hint="eastAsia"/>
        </w:rPr>
        <w:t>　　　　一、植物源杀虫剂的研究现状</w:t>
      </w:r>
      <w:r>
        <w:rPr>
          <w:rFonts w:hint="eastAsia"/>
        </w:rPr>
        <w:br/>
      </w:r>
      <w:r>
        <w:rPr>
          <w:rFonts w:hint="eastAsia"/>
        </w:rPr>
        <w:t>　　　　二、植物源杀虫剂的开发利用</w:t>
      </w:r>
      <w:r>
        <w:rPr>
          <w:rFonts w:hint="eastAsia"/>
        </w:rPr>
        <w:br/>
      </w:r>
      <w:r>
        <w:rPr>
          <w:rFonts w:hint="eastAsia"/>
        </w:rPr>
        <w:t>　　　　三、植物源杀虫剂行业存在的问题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2019-2024年中国杀虫剂原药产量统计分析</w:t>
      </w:r>
      <w:r>
        <w:rPr>
          <w:rFonts w:hint="eastAsia"/>
        </w:rPr>
        <w:br/>
      </w:r>
      <w:r>
        <w:rPr>
          <w:rFonts w:hint="eastAsia"/>
        </w:rPr>
        <w:t>　　第一节 2024年中国杀虫剂原药产量数据分析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一、2024年全国杀虫剂原药产量数据分析</w:t>
      </w:r>
      <w:r>
        <w:rPr>
          <w:rFonts w:hint="eastAsia"/>
        </w:rPr>
        <w:br/>
      </w:r>
      <w:r>
        <w:rPr>
          <w:rFonts w:hint="eastAsia"/>
        </w:rPr>
        <w:t>　　　　二、2024年杀虫剂原药重点省市数据分析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2024年中国杀虫剂原药产量数据分析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一、2024年全国杀虫剂原药产量数据分析</w:t>
      </w:r>
      <w:r>
        <w:rPr>
          <w:rFonts w:hint="eastAsia"/>
        </w:rPr>
        <w:br/>
      </w:r>
      <w:r>
        <w:rPr>
          <w:rFonts w:hint="eastAsia"/>
        </w:rPr>
        <w:t>　　　　二、2024年杀虫剂原药重点省市数据分析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2024年中国杀虫剂原药产量数据分析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一、2024年全国杀虫剂原药产量数据分析</w:t>
      </w:r>
      <w:r>
        <w:rPr>
          <w:rFonts w:hint="eastAsia"/>
        </w:rPr>
        <w:br/>
      </w:r>
      <w:r>
        <w:rPr>
          <w:rFonts w:hint="eastAsia"/>
        </w:rPr>
        <w:t>　　　　二、2024年杀虫剂原药重点省市数据分析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2019-2024年中国化学农药制造行业主要数据监测分析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一、2024年中国化学农药制造行业全部企业数据分析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2019-2024年中国化学农药制造行业不同规模企业数据分析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一、2024年中国化学农药制造行业不同规模企业数据分析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2019-2024年中国化学农药制造行业不同所有制企业数据分析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一、2024年中国化学农药制造行业不同所有制企业数据分析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一、杀虫剂行业集中度分析</w:t>
      </w:r>
      <w:r>
        <w:rPr>
          <w:rFonts w:hint="eastAsia"/>
        </w:rPr>
        <w:br/>
      </w:r>
      <w:r>
        <w:rPr>
          <w:rFonts w:hint="eastAsia"/>
        </w:rPr>
        <w:t>　　　　二、杀虫剂替代品压力</w:t>
      </w:r>
      <w:r>
        <w:rPr>
          <w:rFonts w:hint="eastAsia"/>
        </w:rPr>
        <w:br/>
      </w:r>
      <w:r>
        <w:rPr>
          <w:rFonts w:hint="eastAsia"/>
        </w:rPr>
        <w:t>　　　　三、杀虫剂市场竞争激烈</w:t>
      </w:r>
      <w:r>
        <w:rPr>
          <w:rFonts w:hint="eastAsia"/>
        </w:rPr>
        <w:br/>
      </w:r>
      <w:r>
        <w:rPr>
          <w:rFonts w:hint="eastAsia"/>
        </w:rPr>
        <w:t>　　　　四、重点企业竞争力分析</w:t>
      </w:r>
      <w:r>
        <w:rPr>
          <w:rFonts w:hint="eastAsia"/>
        </w:rPr>
        <w:br/>
      </w:r>
      <w:r>
        <w:rPr>
          <w:rFonts w:hint="eastAsia"/>
        </w:rPr>
        <w:t>　　第二节 2024年中国杀虫剂行业集中度分析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一、杀虫剂产量集中度分析</w:t>
      </w:r>
      <w:r>
        <w:rPr>
          <w:rFonts w:hint="eastAsia"/>
        </w:rPr>
        <w:br/>
      </w:r>
      <w:r>
        <w:rPr>
          <w:rFonts w:hint="eastAsia"/>
        </w:rPr>
        <w:t>　　　　二、杀虫剂市场集中度分析</w:t>
      </w:r>
      <w:r>
        <w:rPr>
          <w:rFonts w:hint="eastAsia"/>
        </w:rPr>
        <w:br/>
      </w:r>
      <w:r>
        <w:rPr>
          <w:rFonts w:hint="eastAsia"/>
        </w:rPr>
        <w:t>　　　　三、杀虫剂生产企业集中度分析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2024-2030年中国杀虫剂行业竞争策略分析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2024年中国主要杀虫剂优势企业竞争力分析</w:t>
      </w:r>
      <w:r>
        <w:rPr>
          <w:rFonts w:hint="eastAsia"/>
        </w:rPr>
        <w:br/>
      </w:r>
      <w:r>
        <w:rPr>
          <w:rFonts w:hint="eastAsia"/>
        </w:rPr>
        <w:t>　　第一节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盐城利民农化有限公司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江苏天容集团股分有限公司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江苏同大有限公司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山东中石药业有限公司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2024-2030年中国杀虫剂行业趋势预测与投资预测分析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2024-2030年中国杀虫剂产品发展趋势分析</w:t>
      </w:r>
      <w:r>
        <w:rPr>
          <w:rFonts w:hint="eastAsia"/>
        </w:rPr>
        <w:br/>
      </w:r>
      <w:r>
        <w:rPr>
          <w:rFonts w:hint="eastAsia"/>
        </w:rPr>
        <w:t>　　　　一、杀虫剂行业发展趋势分析</w:t>
      </w:r>
      <w:r>
        <w:rPr>
          <w:rFonts w:hint="eastAsia"/>
        </w:rPr>
        <w:br/>
      </w:r>
      <w:r>
        <w:rPr>
          <w:rFonts w:hint="eastAsia"/>
        </w:rPr>
        <w:t>　　　　二、杀虫剂技术开发方向分析</w:t>
      </w:r>
      <w:r>
        <w:rPr>
          <w:rFonts w:hint="eastAsia"/>
        </w:rPr>
        <w:br/>
      </w:r>
      <w:r>
        <w:rPr>
          <w:rFonts w:hint="eastAsia"/>
        </w:rPr>
        <w:t>　　第二节 2024-2030年中国杀虫剂行业市场趋势预测分析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一、杀虫剂行业需求分析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第三节 2024-2030年中国杀虫剂行业投资机会分析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2024-2030年中国杀虫剂行业投资前景分析</w:t>
      </w:r>
      <w:r>
        <w:rPr>
          <w:rFonts w:hint="eastAsia"/>
        </w:rPr>
        <w:br/>
      </w:r>
      <w:r>
        <w:rPr>
          <w:rFonts w:hint="eastAsia"/>
        </w:rPr>
        <w:t>　　第五节 (中~智~林)2024-2030年中国杀虫剂行业发展建议与投资前景研究分析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先正达南通作物保护有限公司主要经济指标走势图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先正达南通作物保护有限公司经营收入走势图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先正达南通作物保护有限公司盈利指标走势图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先正达南通作物保护有限公司负债情况图</w:t>
      </w:r>
      <w:r>
        <w:rPr>
          <w:rFonts w:hint="eastAsia"/>
        </w:rPr>
        <w:br/>
      </w:r>
      <w:r>
        <w:rPr>
          <w:rFonts w:hint="eastAsia"/>
        </w:rPr>
        <w:t>　　图表 先正达南通作物保护有限公司负债指标走势图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先正达南通作物保护有限公司运营能力指标走势图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先正达南通作物保护有限公司成长能力指标走势图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盐城利民农化有限公司主要经济指标走势图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盐城利民农化有限公司经营收入走势图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盐城利民农化有限公司盈利指标走势图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盐城利民农化有限公司负债情况图</w:t>
      </w:r>
      <w:r>
        <w:rPr>
          <w:rFonts w:hint="eastAsia"/>
        </w:rPr>
        <w:br/>
      </w:r>
      <w:r>
        <w:rPr>
          <w:rFonts w:hint="eastAsia"/>
        </w:rPr>
        <w:t>　　图表 盐城利民农化有限公司负债指标走势图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盐城利民农化有限公司运营能力指标走势图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盐城利民农化有限公司成长能力指标走势图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江苏天容集团股分有限公司主要经济指标走势图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江苏天容集团股分有限公司经营收入走势图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江苏天容集团股分有限公司盈利指标走势图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江苏天容集团股分有限公司负债情况图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江苏天容集团股分有限公司负债指标走势图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江苏天容集团股分有限公司运营能力指标走势图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江苏天容集团股分有限公司成长能力指标走势图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河北康达有限公司盈利指标走势图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河北康达有限公司负债情况图</w:t>
      </w:r>
      <w:r>
        <w:rPr>
          <w:rFonts w:hint="eastAsia"/>
        </w:rPr>
        <w:br/>
      </w:r>
      <w:r>
        <w:rPr>
          <w:rFonts w:hint="eastAsia"/>
        </w:rPr>
        <w:t>　　图表 河北康达有限公司负债指标走势图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江苏东宝农药化工有限公司主要经济指标走势图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江苏东宝农药化工有限公司经营收入走势图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江苏东宝农药化工有限公司盈利指标走势图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江苏东宝农药化工有限公司负债情况图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江苏东宝农药化工有限公司负债指标走势图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江苏东宝农药化工有限公司运营能力指标走势图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江苏东宝农药化工有限公司成长能力指标走势图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浙江永农化工有限公司负债情况图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浙江正点实业有限公司主要经济指标走势图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浙江正点实业有限公司经营收入走势图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浙江正点实业有限公司盈利指标走势图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浙江正点实业有限公司负债情况图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浙江正点实业有限公司负债指标走势图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浙江正点实业有限公司运营能力指标走势图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浙江正点实业有限公司成长能力指标走势图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江苏同大有限公司主要经济指标走势图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江苏同大有限公司经营收入走势图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江苏同大有限公司盈利指标走势图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江苏同大有限公司负债情况图</w:t>
      </w:r>
      <w:r>
        <w:rPr>
          <w:rFonts w:hint="eastAsia"/>
        </w:rPr>
        <w:br/>
      </w:r>
      <w:r>
        <w:rPr>
          <w:rFonts w:hint="eastAsia"/>
        </w:rPr>
        <w:t>　　图表 江苏同大有限公司负债指标走势图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江苏同大有限公司运营能力指标走势图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江苏同大有限公司成长能力指标走势图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山东中石药业有限公司主要经济指标走势图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山东中石药业有限公司经营收入走势图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山东中石药业有限公司盈利指标走势图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山东中石药业有限公司负债情况图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山东中石药业有限公司负债指标走势图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山东中石药业有限公司运营能力指标走势图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山东中石药业有限公司成长能力指标走势图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b07d91d374baa" w:history="1">
        <w:r>
          <w:rPr>
            <w:rStyle w:val="Hyperlink"/>
          </w:rPr>
          <w:t>2024-2030年中国杀虫剂行业现状分析与发展趋势研究报告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b07d91d374baa" w:history="1">
        <w:r>
          <w:rPr>
            <w:rStyle w:val="Hyperlink"/>
          </w:rPr>
          <w:t>https://www.20087.com/M_NongLinMuYu/66/ShaChongJiHangYeXianZhuangYuFaZhanQianJing.html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beb838094ad4" w:history="1">
      <w:r>
        <w:rPr>
          <w:rStyle w:val="Hyperlink"/>
        </w:rPr>
        <w:t>2024-2030年中国杀虫剂行业现状分析与发展趋势研究报告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6/ShaChongJiHangYeXianZhuangYuFaZhanQianJing.html" TargetMode="External" Id="R36cb07d91d37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6/ShaChongJiHangYeXianZhuangYuFaZhanQianJing.html" TargetMode="External" Id="Rf575beb83809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2024-02-29T04:39:00Z</dcterms:created>
  <dcterms:modified xsi:type="dcterms:W3CDTF">2024-02-29T05:39:00Z</dcterms:modified>
  <dc:subject>2024-2030年中国杀虫剂行业现状分析与发展趋势研究报告</dc:subject>
  <dc:title>2024-2030年中国杀虫剂行业现状分析与发展趋势研究报告</dc:title>
  <cp:keywords>2024-2030年中国杀虫剂行业现状分析与发展趋势研究报告</cp:keywords>
  <dc:description>2024-2030年中国杀虫剂行业现状分析与发展趋势研究报告</dc:description>
</cp:coreProperties>
</file>