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e4303e2640f5" w:history="1">
              <w:r>
                <w:rPr>
                  <w:rStyle w:val="Hyperlink"/>
                </w:rPr>
                <w:t>中国粮食加工行业发展调研及市场前景分析报告（2025-2031年）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e4303e2640f5" w:history="1">
              <w:r>
                <w:rPr>
                  <w:rStyle w:val="Hyperlink"/>
                </w:rPr>
                <w:t>中国粮食加工行业发展调研及市场前景分析报告（2025-2031年）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e4303e2640f5" w:history="1">
                <w:r>
                  <w:rPr>
                    <w:rStyle w:val="Hyperlink"/>
                  </w:rPr>
                  <w:t>https://www.20087.com/6/26/LiangShiJiaGongHangYeXinXi.html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在全球范围内是一个至关重要的产业，涉及从初级农产品到消费者餐桌的整个链条。近年来，随着科技的进步和消费者对健康食品需求的增长，粮食加工技术不断革新。现代粮食加工不仅注重提高效率和降低成本，还强调营养保留和食品安全。例如，低温干燥、超微粉碎和真空包装等技术的应用，既能保持食品的原有营养，又能延长货架期。同时，对全谷物和粗粮的加工越来越受到重视，以满足消费者对高纤维、低升糖指数食品的偏好。</w:t>
      </w:r>
      <w:r>
        <w:rPr>
          <w:rFonts w:hint="eastAsia"/>
        </w:rPr>
        <w:br/>
      </w:r>
      <w:r>
        <w:rPr>
          <w:rFonts w:hint="eastAsia"/>
        </w:rPr>
        <w:t>　　未来，粮食加工将更加注重可持续性和个性化。可持续性方面，行业将转向更加环保的加工方式，减少能源消耗和废物产生，同时探索使用更多可再生资源。个性化方面，随着消费者对食品功能性和定制化需求的增加，粮食加工将提供更多定制化产品，如针对特定健康状况的营养强化食品。此外，精准农业和智能供应链技术的整合，将使粮食加工更加智能化，实现从田间到餐桌的全程可追溯，增强食品安全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e4303e2640f5" w:history="1">
        <w:r>
          <w:rPr>
            <w:rStyle w:val="Hyperlink"/>
          </w:rPr>
          <w:t>中国粮食加工行业发展调研及市场前景分析报告（2025-2031年）</w:t>
        </w:r>
      </w:hyperlink>
      <w:r>
        <w:rPr>
          <w:rFonts w:hint="eastAsia"/>
        </w:rPr>
        <w:t>》依托国家统计局及粮食加工相关协会的详实数据，全面解析了粮食加工行业现状与市场需求，重点分析了粮食加工市场规模、产业链结构及价格动态，并对粮食加工细分市场进行了详细探讨。报告科学预测了粮食加工市场前景与发展趋势，评估了品牌竞争格局、市场集中度及重点企业的市场表现。同时，通过SWOT分析揭示了粮食加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粮食加工行业概况</w:t>
      </w:r>
      <w:r>
        <w:rPr>
          <w:rFonts w:hint="eastAsia"/>
        </w:rPr>
        <w:br/>
      </w:r>
      <w:r>
        <w:rPr>
          <w:rFonts w:hint="eastAsia"/>
        </w:rPr>
        <w:t>　　第一节 粮食加工行业定义与分类</w:t>
      </w:r>
      <w:r>
        <w:rPr>
          <w:rFonts w:hint="eastAsia"/>
        </w:rPr>
        <w:br/>
      </w:r>
      <w:r>
        <w:rPr>
          <w:rFonts w:hint="eastAsia"/>
        </w:rPr>
        <w:t>　　第二节 粮食加工行业发展历程</w:t>
      </w:r>
      <w:r>
        <w:rPr>
          <w:rFonts w:hint="eastAsia"/>
        </w:rPr>
        <w:br/>
      </w:r>
      <w:r>
        <w:rPr>
          <w:rFonts w:hint="eastAsia"/>
        </w:rPr>
        <w:t>　　第三节 粮食加工产业链分析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二、相关粮食加工行业标准分析</w:t>
      </w:r>
      <w:r>
        <w:rPr>
          <w:rFonts w:hint="eastAsia"/>
        </w:rPr>
        <w:br/>
      </w:r>
      <w:r>
        <w:rPr>
          <w:rFonts w:hint="eastAsia"/>
        </w:rPr>
        <w:t>　　第三节 粮食加工行业社会环境分析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2024-2025年全球粮食加工行业市场分析</w:t>
      </w:r>
      <w:r>
        <w:rPr>
          <w:rFonts w:hint="eastAsia"/>
        </w:rPr>
        <w:br/>
      </w:r>
      <w:r>
        <w:rPr>
          <w:rFonts w:hint="eastAsia"/>
        </w:rPr>
        <w:t>　　第一节 全球粮食加工市场发展现状分析</w:t>
      </w:r>
      <w:r>
        <w:rPr>
          <w:rFonts w:hint="eastAsia"/>
        </w:rPr>
        <w:br/>
      </w:r>
      <w:r>
        <w:rPr>
          <w:rFonts w:hint="eastAsia"/>
        </w:rPr>
        <w:t>　　第二节 粮食加工行业区域市场分析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全球粮食加工行业市场发展趋势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中国粮食加工市场规模情况</w:t>
      </w:r>
      <w:r>
        <w:rPr>
          <w:rFonts w:hint="eastAsia"/>
        </w:rPr>
        <w:br/>
      </w:r>
      <w:r>
        <w:rPr>
          <w:rFonts w:hint="eastAsia"/>
        </w:rPr>
        <w:t>　　第二节 中国粮食加工行业盈利情况分析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中国粮食加工市场需求状况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一、2019-2024年粮食加工市场需求情况</w:t>
      </w:r>
      <w:r>
        <w:rPr>
          <w:rFonts w:hint="eastAsia"/>
        </w:rPr>
        <w:br/>
      </w:r>
      <w:r>
        <w:rPr>
          <w:rFonts w:hint="eastAsia"/>
        </w:rPr>
        <w:t>　　　　二、2025年粮食加工行业市场需求特点分析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三、2025-2031年粮食加工市场需求预测</w:t>
      </w:r>
      <w:r>
        <w:rPr>
          <w:rFonts w:hint="eastAsia"/>
        </w:rPr>
        <w:br/>
      </w:r>
      <w:r>
        <w:rPr>
          <w:rFonts w:hint="eastAsia"/>
        </w:rPr>
        <w:t>　　第四节 中国粮食加工行业产量情况分析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三、2025-2031年中国粮食加工行业产量预测分析</w:t>
      </w:r>
      <w:r>
        <w:rPr>
          <w:rFonts w:hint="eastAsia"/>
        </w:rPr>
        <w:br/>
      </w:r>
      <w:r>
        <w:rPr>
          <w:rFonts w:hint="eastAsia"/>
        </w:rPr>
        <w:t>　　第五节 粮食加工行业市场供需平衡状况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粮食加工行业规模分析及预测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二、2025-2031年粮食加工行业资产规模预测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三、2019-2024年粮食加工行业收入和利润变化分析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四、2025-2031年粮食加工行业收入和利润预测</w:t>
      </w:r>
      <w:r>
        <w:rPr>
          <w:rFonts w:hint="eastAsia"/>
        </w:rPr>
        <w:br/>
      </w:r>
      <w:r>
        <w:rPr>
          <w:rFonts w:hint="eastAsia"/>
        </w:rPr>
        <w:t>　　第二节 粮食加工行业效益分析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二、2019-2024年粮食加工行业效益分析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粮食加工细分市场深度分析</w:t>
      </w:r>
      <w:r>
        <w:rPr>
          <w:rFonts w:hint="eastAsia"/>
        </w:rPr>
        <w:br/>
      </w:r>
      <w:r>
        <w:rPr>
          <w:rFonts w:hint="eastAsia"/>
        </w:rPr>
        <w:t>　　第一节 粮食加工细分市场（一）发展研究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重点地区粮食加工行业调研分析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三、2025-2031年粮食加工行业出口情况预测</w:t>
      </w:r>
      <w:r>
        <w:rPr>
          <w:rFonts w:hint="eastAsia"/>
        </w:rPr>
        <w:br/>
      </w:r>
      <w:r>
        <w:rPr>
          <w:rFonts w:hint="eastAsia"/>
        </w:rPr>
        <w:t>　　第二节 粮食加工行业进口情况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三、2025-2031年粮食加工行业进口情况预测</w:t>
      </w:r>
      <w:r>
        <w:rPr>
          <w:rFonts w:hint="eastAsia"/>
        </w:rPr>
        <w:br/>
      </w:r>
      <w:r>
        <w:rPr>
          <w:rFonts w:hint="eastAsia"/>
        </w:rPr>
        <w:t>　　第三节 粮食加工行业进出口面临的挑战及对策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粮食加工行业上游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粮食加工行业下游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当前粮食加工行业存在的问题</w:t>
      </w:r>
      <w:r>
        <w:rPr>
          <w:rFonts w:hint="eastAsia"/>
        </w:rPr>
        <w:br/>
      </w:r>
      <w:r>
        <w:rPr>
          <w:rFonts w:hint="eastAsia"/>
        </w:rPr>
        <w:t>　　第二节 粮食加工未来发展预测分析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2025-2031年中国粮食加工行业投资风险分析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一、粮食加工市场竞争风险</w:t>
      </w:r>
      <w:r>
        <w:rPr>
          <w:rFonts w:hint="eastAsia"/>
        </w:rPr>
        <w:br/>
      </w:r>
      <w:r>
        <w:rPr>
          <w:rFonts w:hint="eastAsia"/>
        </w:rPr>
        <w:t>　　　　二、粮食加工原材料压力风险分析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三、粮食加工技术风险分析</w:t>
      </w:r>
      <w:r>
        <w:rPr>
          <w:rFonts w:hint="eastAsia"/>
        </w:rPr>
        <w:br/>
      </w:r>
      <w:r>
        <w:rPr>
          <w:rFonts w:hint="eastAsia"/>
        </w:rPr>
        <w:t>　　　　四、粮食加工政策和体制风险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中国粮食加工行业营销策略分析</w:t>
      </w:r>
      <w:r>
        <w:rPr>
          <w:rFonts w:hint="eastAsia"/>
        </w:rPr>
        <w:br/>
      </w:r>
      <w:r>
        <w:rPr>
          <w:rFonts w:hint="eastAsia"/>
        </w:rPr>
        <w:t>　　第一节 粮食加工市场推广策略研究分析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一、做好粮食加工产品导入</w:t>
      </w:r>
      <w:r>
        <w:rPr>
          <w:rFonts w:hint="eastAsia"/>
        </w:rPr>
        <w:br/>
      </w:r>
      <w:r>
        <w:rPr>
          <w:rFonts w:hint="eastAsia"/>
        </w:rPr>
        <w:t>　　　　二、做好粮食加工产品组合和产品线决策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三、粮食加工行业城市市场推广策略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粮食加工行业渠道营销研究分析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一、粮食加工行业营销环境分析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二、粮食加工行业现存的营销渠道分析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三、粮食加工行业终端市场营销管理策略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粮食加工行业营销战略研究分析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一、中国粮食加工行业有效整合营销策略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二、建立粮食加工行业厂商的双嬴模式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粮食加工行业发展机遇</w:t>
      </w:r>
      <w:r>
        <w:rPr>
          <w:rFonts w:hint="eastAsia"/>
        </w:rPr>
        <w:br/>
      </w:r>
      <w:r>
        <w:rPr>
          <w:rFonts w:hint="eastAsia"/>
        </w:rPr>
        <w:t>　　　　一、粮食加工行业市场增长机会</w:t>
      </w:r>
      <w:r>
        <w:rPr>
          <w:rFonts w:hint="eastAsia"/>
        </w:rPr>
        <w:br/>
      </w:r>
      <w:r>
        <w:rPr>
          <w:rFonts w:hint="eastAsia"/>
        </w:rPr>
        <w:t>　　　　二、粮食加工行业技术创新机遇</w:t>
      </w:r>
      <w:r>
        <w:rPr>
          <w:rFonts w:hint="eastAsia"/>
        </w:rPr>
        <w:br/>
      </w:r>
      <w:r>
        <w:rPr>
          <w:rFonts w:hint="eastAsia"/>
        </w:rPr>
        <w:t>　　　　三、粮食加工行业并购整合机会</w:t>
      </w:r>
      <w:r>
        <w:rPr>
          <w:rFonts w:hint="eastAsia"/>
        </w:rPr>
        <w:br/>
      </w:r>
      <w:r>
        <w:rPr>
          <w:rFonts w:hint="eastAsia"/>
        </w:rPr>
        <w:t>　　　　四、粮食加工企业战略发展建议</w:t>
      </w:r>
      <w:r>
        <w:rPr>
          <w:rFonts w:hint="eastAsia"/>
        </w:rPr>
        <w:br/>
      </w:r>
      <w:r>
        <w:rPr>
          <w:rFonts w:hint="eastAsia"/>
        </w:rPr>
        <w:t>　　第二节 粮食加工行业风险预警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粮食加工市场前景预测与投资建议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粮食加工行业市场发展趋势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一、2025-2031年粮食加工行业市场规模预测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二、粮食加工行业增长驱动因素</w:t>
      </w:r>
      <w:r>
        <w:rPr>
          <w:rFonts w:hint="eastAsia"/>
        </w:rPr>
        <w:br/>
      </w:r>
      <w:r>
        <w:rPr>
          <w:rFonts w:hint="eastAsia"/>
        </w:rPr>
        <w:t>　　　　三、粮食加工市场供需格局展望</w:t>
      </w:r>
      <w:r>
        <w:rPr>
          <w:rFonts w:hint="eastAsia"/>
        </w:rPr>
        <w:br/>
      </w:r>
      <w:r>
        <w:rPr>
          <w:rFonts w:hint="eastAsia"/>
        </w:rPr>
        <w:t>　　第二节 粮食加工行业投资分析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一、2025-2031年粮食加工行业投资规模预测</w:t>
      </w:r>
      <w:r>
        <w:rPr>
          <w:rFonts w:hint="eastAsia"/>
        </w:rPr>
        <w:br/>
      </w:r>
      <w:r>
        <w:rPr>
          <w:rFonts w:hint="eastAsia"/>
        </w:rPr>
        <w:t>　　　　二、粮食加工行业盈利能力分析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三、粮食加工行业投资回报评估</w:t>
      </w:r>
      <w:r>
        <w:rPr>
          <w:rFonts w:hint="eastAsia"/>
        </w:rPr>
        <w:br/>
      </w:r>
      <w:r>
        <w:rPr>
          <w:rFonts w:hint="eastAsia"/>
        </w:rPr>
        <w:t>　　第三节 [-中-智-林-]粮食加工项目投资建议</w:t>
      </w:r>
      <w:r>
        <w:rPr>
          <w:rFonts w:hint="eastAsia"/>
        </w:rPr>
        <w:br/>
      </w:r>
      <w:r>
        <w:rPr>
          <w:rFonts w:hint="eastAsia"/>
        </w:rPr>
        <w:t>　　　　一、粮食加工技术应用要点</w:t>
      </w:r>
      <w:r>
        <w:rPr>
          <w:rFonts w:hint="eastAsia"/>
        </w:rPr>
        <w:br/>
      </w:r>
      <w:r>
        <w:rPr>
          <w:rFonts w:hint="eastAsia"/>
        </w:rPr>
        <w:t>　　　　二、粮食加工项目投资策略</w:t>
      </w:r>
      <w:r>
        <w:rPr>
          <w:rFonts w:hint="eastAsia"/>
        </w:rPr>
        <w:br/>
      </w:r>
      <w:r>
        <w:rPr>
          <w:rFonts w:hint="eastAsia"/>
        </w:rPr>
        <w:t>　　　　三、粮食加工生产开发建议</w:t>
      </w:r>
      <w:r>
        <w:rPr>
          <w:rFonts w:hint="eastAsia"/>
        </w:rPr>
        <w:br/>
      </w:r>
      <w:r>
        <w:rPr>
          <w:rFonts w:hint="eastAsia"/>
        </w:rPr>
        <w:t>　　　　四、粮食加工市场拓展注意事项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2025年粮食加工行业壁垒</w:t>
      </w:r>
      <w:r>
        <w:rPr>
          <w:rFonts w:hint="eastAsia"/>
        </w:rPr>
        <w:br/>
      </w:r>
      <w:r>
        <w:rPr>
          <w:rFonts w:hint="eastAsia"/>
        </w:rPr>
        <w:t>　　图表 2025年粮食加工市场前景分析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2025-2031年中国粮食加工市场需求预测</w:t>
      </w:r>
      <w:r>
        <w:rPr>
          <w:rFonts w:hint="eastAsia"/>
        </w:rPr>
        <w:br/>
      </w:r>
      <w:r>
        <w:rPr>
          <w:rFonts w:hint="eastAsia"/>
        </w:rPr>
        <w:t>　　图表 2025年粮食加工发展趋势预测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e4303e2640f5" w:history="1">
        <w:r>
          <w:rPr>
            <w:rStyle w:val="Hyperlink"/>
          </w:rPr>
          <w:t>中国粮食加工行业发展调研及市场前景分析报告（2025-2031年）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e4303e2640f5" w:history="1">
        <w:r>
          <w:rPr>
            <w:rStyle w:val="Hyperlink"/>
          </w:rPr>
          <w:t>https://www.20087.com/6/26/LiangShiJiaGongHangYeXinXi.html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1c355a614422" w:history="1">
      <w:r>
        <w:rPr>
          <w:rStyle w:val="Hyperlink"/>
        </w:rPr>
        <w:t>中国粮食加工行业发展调研及市场前景分析报告（2025-2031年）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angShiJiaGongHangYeXinXi.html" TargetMode="External" Id="R61c7e4303e2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angShiJiaGongHangYeXinXi.html" TargetMode="External" Id="R4e9c1c355a61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2024-10-04T23:11:00Z</dcterms:created>
  <dcterms:modified xsi:type="dcterms:W3CDTF">2024-10-05T00:11:00Z</dcterms:modified>
  <dc:subject>中国粮食加工行业发展调研及市场前景分析报告（2025-2031年）</dc:subject>
  <dc:title>中国粮食加工行业发展调研及市场前景分析报告（2025-2031年）</dc:title>
  <cp:keywords>中国粮食加工行业发展调研及市场前景分析报告（2025-2031年）</cp:keywords>
  <dc:description>中国粮食加工行业发展调研及市场前景分析报告（2025-2031年）</dc:description>
</cp:coreProperties>
</file>