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231e019ed4d7e" w:history="1">
              <w:r>
                <w:rPr>
                  <w:rStyle w:val="Hyperlink"/>
                </w:rPr>
                <w:t>2026-2032年全球与中国客厅和餐厅家具行业发展研究及市场前景预测报告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231e019ed4d7e" w:history="1">
              <w:r>
                <w:rPr>
                  <w:rStyle w:val="Hyperlink"/>
                </w:rPr>
                <w:t>2026-2032年全球与中国客厅和餐厅家具行业发展研究及市场前景预测报告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231e019ed4d7e" w:history="1">
                <w:r>
                  <w:rPr>
                    <w:rStyle w:val="Hyperlink"/>
                  </w:rPr>
                  <w:t>https://www.20087.com/6/36/KeTingHeCanTingJiaJuFaZhanQianJingFenXi.html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和餐厅家具是居住空间功能与美学表达的核心载体，涵盖沙发、茶几、餐桌、餐椅及组合柜等品类，其设计融合人体工学、材料工艺与生活方式趋势。当前市场产品在模块化组合、多功能集成（如隐藏储物、电动调节）及环保材料应用（如FSC认证木材、水性涂料）方面持续升级。高端品牌强调定制化服务与全屋风格统一，而大众市场则聚焦性价比与快速交付。随着居家办公与社交场景融合，家具对声学吸音、抗菌表面及智能嵌入（如无线充电、氛围灯）的需求显著提升。然而，在小户型适配性、长期使用耐久性及回收拆解便利性方面，现有产品仍存在优化空间。</w:t>
      </w:r>
      <w:r>
        <w:rPr>
          <w:rFonts w:hint="eastAsia"/>
        </w:rPr>
        <w:br/>
      </w:r>
      <w:r>
        <w:rPr>
          <w:rFonts w:hint="eastAsia"/>
        </w:rPr>
        <w:t>　　未来，客厅和餐厅家具将加速向智能化、可持续化与情感化设计演进。基于用户行为数据的自适应家具（如压力感应坐垫、姿态调节靠背）将提升健康支撑能力；而AR虚拟搭配平台可实现“所见即所得”的个性化配置。在循环经济驱动下，标准化连接件、单一材料构造及租赁/回购商业模式将促进资源闭环。同时，家具将融入智能家居生态，通过语音或手势交互控制照明、影音与环境参数。长远看，客厅和餐厅家具将从静态陈设转型为动态生活伙伴，承载健康监测、情绪调节与家庭互动等多元价值，成为未来居住空间的情感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231e019ed4d7e" w:history="1">
        <w:r>
          <w:rPr>
            <w:rStyle w:val="Hyperlink"/>
          </w:rPr>
          <w:t>2026-2032年全球与中国客厅和餐厅家具行业发展研究及市场前景预测报告</w:t>
        </w:r>
      </w:hyperlink>
      <w:r>
        <w:rPr>
          <w:rFonts w:hint="eastAsia"/>
        </w:rPr>
        <w:t>》采用定量与定性相结合的研究方法，系统分析了客厅和餐厅家具行业的市场规模、需求动态及价格变化，并对客厅和餐厅家具产业链各环节进行了全面梳理。报告详细解读了客厅和餐厅家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全球市场客厅和餐厅家具市场总体规模</w:t>
      </w:r>
      <w:r>
        <w:rPr>
          <w:rFonts w:hint="eastAsia"/>
        </w:rPr>
        <w:br/>
      </w:r>
      <w:r>
        <w:rPr>
          <w:rFonts w:hint="eastAsia"/>
        </w:rPr>
        <w:t>　　1.4 中国市场客厅和餐厅家具市场总体规模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客厅和餐厅家具行业发展总体概况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客厅和餐厅家具行业发展主要特点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客厅和餐厅家具行业发展影响因素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客厅和餐厅家具有利因素</w:t>
      </w:r>
      <w:r>
        <w:rPr>
          <w:rFonts w:hint="eastAsia"/>
        </w:rPr>
        <w:br/>
      </w:r>
      <w:r>
        <w:rPr>
          <w:rFonts w:hint="eastAsia"/>
        </w:rPr>
        <w:t>　　　　1.5.3 .2 客厅和餐厅家具不利因素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全球市场，近三年客厅和餐厅家具主要企业占有率及排名（按收入）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客厅和餐厅家具主要企业在国际市场占有率（按收入，2022-2025）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2024年客厅和餐厅家具主要企业在国际市场排名（按收入）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全球市场主要企业客厅和餐厅家具销售收入（2022-2025）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中国市场，近三年客厅和餐厅家具主要企业占有率及排名（按收入）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客厅和餐厅家具主要企业在中国市场占有率（按收入，2022-2025）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2024年客厅和餐厅家具主要企业在中国市场排名（按收入）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中国市场主要企业客厅和餐厅家具销售收入（2022-2025）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全球主要厂商客厅和餐厅家具总部及产地分布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全球主要厂商成立时间及客厅和餐厅家具商业化日期</w:t>
      </w:r>
      <w:r>
        <w:rPr>
          <w:rFonts w:hint="eastAsia"/>
        </w:rPr>
        <w:br/>
      </w:r>
      <w:r>
        <w:rPr>
          <w:rFonts w:hint="eastAsia"/>
        </w:rPr>
        <w:t>　　2.5 全球主要厂商客厅和餐厅家具产品类型及应用</w:t>
      </w:r>
      <w:r>
        <w:rPr>
          <w:rFonts w:hint="eastAsia"/>
        </w:rPr>
        <w:br/>
      </w:r>
      <w:r>
        <w:rPr>
          <w:rFonts w:hint="eastAsia"/>
        </w:rPr>
        <w:t>　　2.6 客厅和餐厅家具行业集中度、竞争程度分析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客厅和餐厅家具行业集中度分析：2024年全球Top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全球客厅和餐厅家具第一梯队、第二梯队和第三梯队厂商（品牌）及市场份额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全球客厅和餐厅家具主要地区分析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全球主要地区客厅和餐厅家具市场规模分析：2020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全球主要地区客厅和餐厅家具销售额及份额（2020-2025年）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全球主要地区客厅和餐厅家具销售额及份额预测（2026-2032）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北美客厅和餐厅家具销售额及预测（2020-2032）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欧洲客厅和餐厅家具销售额及预测（2020-2032）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中国客厅和餐厅家具销售额及预测（2020-2032）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日本客厅和餐厅家具销售额及预测（2020-2032）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东南亚客厅和餐厅家具销售额及预测（2020-2032）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印度客厅和餐厅家具销售额及预测（2020-2032）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客厅家具</w:t>
      </w:r>
      <w:r>
        <w:rPr>
          <w:rFonts w:hint="eastAsia"/>
        </w:rPr>
        <w:br/>
      </w:r>
      <w:r>
        <w:rPr>
          <w:rFonts w:hint="eastAsia"/>
        </w:rPr>
        <w:t>　　　　4.1.2 餐厅家具</w:t>
      </w:r>
      <w:r>
        <w:rPr>
          <w:rFonts w:hint="eastAsia"/>
        </w:rPr>
        <w:br/>
      </w:r>
      <w:r>
        <w:rPr>
          <w:rFonts w:hint="eastAsia"/>
        </w:rPr>
        <w:t>　　4.2 按产品类型细分，全球客厅和餐厅家具销售额对比（2020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4.3 按产品类型细分，全球客厅和餐厅家具销售额及预测（2020-2032）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按产品类型细分，全球客厅和餐厅家具销售额及市场份额（2020-2025）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按产品类型细分，全球客厅和餐厅家具销售额预测（2026-2032）</w:t>
      </w:r>
      <w:r>
        <w:rPr>
          <w:rFonts w:hint="eastAsia"/>
        </w:rPr>
        <w:br/>
      </w:r>
      <w:r>
        <w:rPr>
          <w:rFonts w:hint="eastAsia"/>
        </w:rPr>
        <w:t>　　4.4 按产品类型细分，中国客厅和餐厅家具销售额及预测（2020-2032）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按产品类型细分，中国客厅和餐厅家具销售额及市场份额（2020-2025）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按产品类型细分，中国客厅和餐厅家具销售额预测（2026-2032）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按应用细分，全球客厅和餐厅家具销售额对比（2020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按应用细分，全球客厅和餐厅家具销售额及预测（2020-2032）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按应用细分，全球客厅和餐厅家具销售额及市场份额（2020-2025）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按应用细分，全球客厅和餐厅家具销售额预测（2026-2032）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中国不同应用客厅和餐厅家具销售额及预测（2020-2032）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中国不同应用客厅和餐厅家具销售额及市场份额（2020-2025）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中国不同应用客厅和餐厅家具销售额预测（2026-2032）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客厅和餐厅家具行业发展趋势</w:t>
      </w:r>
      <w:r>
        <w:rPr>
          <w:rFonts w:hint="eastAsia"/>
        </w:rPr>
        <w:br/>
      </w:r>
      <w:r>
        <w:rPr>
          <w:rFonts w:hint="eastAsia"/>
        </w:rPr>
        <w:t>　　7.2 客厅和餐厅家具行业主要驱动因素</w:t>
      </w:r>
      <w:r>
        <w:rPr>
          <w:rFonts w:hint="eastAsia"/>
        </w:rPr>
        <w:br/>
      </w:r>
      <w:r>
        <w:rPr>
          <w:rFonts w:hint="eastAsia"/>
        </w:rPr>
        <w:t>　　7.3 客厅和餐厅家具中国企业SWOT分析</w:t>
      </w:r>
      <w:r>
        <w:rPr>
          <w:rFonts w:hint="eastAsia"/>
        </w:rPr>
        <w:br/>
      </w:r>
      <w:r>
        <w:rPr>
          <w:rFonts w:hint="eastAsia"/>
        </w:rPr>
        <w:t>　　7.4 中国客厅和餐厅家具行业政策环境分析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客厅和餐厅家具行业产业链简介</w:t>
      </w:r>
      <w:r>
        <w:rPr>
          <w:rFonts w:hint="eastAsia"/>
        </w:rPr>
        <w:br/>
      </w:r>
      <w:r>
        <w:rPr>
          <w:rFonts w:hint="eastAsia"/>
        </w:rPr>
        <w:t>　　　　8.1.1 客厅和餐厅家具行业供应链分析</w:t>
      </w:r>
      <w:r>
        <w:rPr>
          <w:rFonts w:hint="eastAsia"/>
        </w:rPr>
        <w:br/>
      </w:r>
      <w:r>
        <w:rPr>
          <w:rFonts w:hint="eastAsia"/>
        </w:rPr>
        <w:t>　　　　8.1.2 客厅和餐厅家具主要原料及供应情况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客厅和餐厅家具行业主要下游客户</w:t>
      </w:r>
      <w:r>
        <w:rPr>
          <w:rFonts w:hint="eastAsia"/>
        </w:rPr>
        <w:br/>
      </w:r>
      <w:r>
        <w:rPr>
          <w:rFonts w:hint="eastAsia"/>
        </w:rPr>
        <w:t>　　8.2 客厅和餐厅家具行业采购模式</w:t>
      </w:r>
      <w:r>
        <w:rPr>
          <w:rFonts w:hint="eastAsia"/>
        </w:rPr>
        <w:br/>
      </w:r>
      <w:r>
        <w:rPr>
          <w:rFonts w:hint="eastAsia"/>
        </w:rPr>
        <w:t>　　8.3 客厅和餐厅家具行业生产模式</w:t>
      </w:r>
      <w:r>
        <w:rPr>
          <w:rFonts w:hint="eastAsia"/>
        </w:rPr>
        <w:br/>
      </w:r>
      <w:r>
        <w:rPr>
          <w:rFonts w:hint="eastAsia"/>
        </w:rPr>
        <w:t>　　8.4 客厅和餐厅家具行业销售模式及销售渠道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客厅和餐厅家具行业发展主要特点</w:t>
      </w:r>
      <w:r>
        <w:rPr>
          <w:rFonts w:hint="eastAsia"/>
        </w:rPr>
        <w:br/>
      </w:r>
      <w:r>
        <w:rPr>
          <w:rFonts w:hint="eastAsia"/>
        </w:rPr>
        <w:t>　　表 2： 客厅和餐厅家具行业发展有利因素分析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客厅和餐厅家具行业发展不利因素分析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进入客厅和餐厅家具行业壁垒</w:t>
      </w:r>
      <w:r>
        <w:rPr>
          <w:rFonts w:hint="eastAsia"/>
        </w:rPr>
        <w:br/>
      </w:r>
      <w:r>
        <w:rPr>
          <w:rFonts w:hint="eastAsia"/>
        </w:rPr>
        <w:t>　　表 5： 客厅和餐厅家具主要企业在国际市场占有率（按收入，2022-2025）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2024年客厅和餐厅家具主要企业在国际市场排名（按收入）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全球市场主要企业客厅和餐厅家具销售收入（2022-2025）&amp;（万元）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客厅和餐厅家具主要企业在中国市场占有率（按收入，2022-2025）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2024年客厅和餐厅家具主要企业在中国市场排名（按收入）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中国市场主要企业客厅和餐厅家具销售收入（2022-2025）&amp;（万元）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全球主要厂商客厅和餐厅家具总部及产地分布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全球主要厂商成立时间及客厅和餐厅家具商业化日期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全球主要厂商客厅和餐厅家具产品类型及应用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2024年全球客厅和餐厅家具主要厂商市场地位（第一梯队、第二梯队和第三梯队）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全球客厅和餐厅家具市场投资、并购等现状分析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全球主要地区客厅和餐厅家具销售额：（2020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全球主要地区客厅和餐厅家具销售额（2020-2025年）&amp;（万元）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全球主要地区客厅和餐厅家具销售额及份额列表（2020-2025年）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全球主要地区客厅和餐厅家具销售额预测（2026-2032）&amp;（万元）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全球主要地区客厅和餐厅家具销售额及份额列表预测（2026-2032）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客厅家具主要企业列表</w:t>
      </w:r>
      <w:r>
        <w:rPr>
          <w:rFonts w:hint="eastAsia"/>
        </w:rPr>
        <w:br/>
      </w:r>
      <w:r>
        <w:rPr>
          <w:rFonts w:hint="eastAsia"/>
        </w:rPr>
        <w:t>　　表 22： 餐厅家具主要企业列表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按产品类型细分，全球客厅和餐厅家具销售额及增长率对比（2020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按产品类型细分，全球客厅和餐厅家具销售额（2020-2025）&amp;（万元）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按产品类型细分，全球客厅和餐厅家具销售额市场份额列表（2020-2025）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按产品类型细分，全球客厅和餐厅家具销售额预测（2026-2032）&amp;（万元）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按产品类型细分，全球客厅和餐厅家具销售额市场份额预测（2026-2032）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按产品类型细分，中国客厅和餐厅家具销售额（2020-2025）&amp;（万元）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按产品类型细分，中国客厅和餐厅家具销售额市场份额列表（2020-2025）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按产品类型细分，中国客厅和餐厅家具销售额预测（2026-2032）&amp;（万元）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按产品类型细分，中国客厅和餐厅家具销售额市场份额预测（2026-2032）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按应用细分，全球客厅和餐厅家具销售额及增长率对比（2020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按应用细分，全球客厅和餐厅家具销售额（2020-2025）&amp;（万元）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按应用细分，全球客厅和餐厅家具销售额市场份额列表（2020-2025）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按应用细分，全球客厅和餐厅家具销售额预测（2026-2032）&amp;（万元）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按应用细分，全球客厅和餐厅家具市场份额预测（2026-2032）</w:t>
      </w:r>
      <w:r>
        <w:rPr>
          <w:rFonts w:hint="eastAsia"/>
        </w:rPr>
        <w:br/>
      </w:r>
      <w:r>
        <w:rPr>
          <w:rFonts w:hint="eastAsia"/>
        </w:rPr>
        <w:t>　　表 37： 中国不同应用客厅和餐厅家具销售额（2020-2025）&amp;（万元）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中国不同应用客厅和餐厅家具销售额市场份额列表（2020-2025）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中国不同应用客厅和餐厅家具销售额预测（2026-2032）&amp;（万元）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中国不同应用客厅和餐厅家具销售额市场份额预测（2026-2032）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重点企业（20）公司信息、总部、客厅和餐厅家具市场地位以及主要的竞争对手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客厅和餐厅家具产品及服务介绍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客厅和餐厅家具收入及毛利率（2020-2025）&amp;（万元）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客厅和餐厅家具行业发展趋势</w:t>
      </w:r>
      <w:r>
        <w:rPr>
          <w:rFonts w:hint="eastAsia"/>
        </w:rPr>
        <w:br/>
      </w:r>
      <w:r>
        <w:rPr>
          <w:rFonts w:hint="eastAsia"/>
        </w:rPr>
        <w:t>　　表 141： 客厅和餐厅家具行业主要驱动因素</w:t>
      </w:r>
      <w:r>
        <w:rPr>
          <w:rFonts w:hint="eastAsia"/>
        </w:rPr>
        <w:br/>
      </w:r>
      <w:r>
        <w:rPr>
          <w:rFonts w:hint="eastAsia"/>
        </w:rPr>
        <w:t>　　表 142： 客厅和餐厅家具行业供应链分析</w:t>
      </w:r>
      <w:r>
        <w:rPr>
          <w:rFonts w:hint="eastAsia"/>
        </w:rPr>
        <w:br/>
      </w:r>
      <w:r>
        <w:rPr>
          <w:rFonts w:hint="eastAsia"/>
        </w:rPr>
        <w:t>　　表 143： 客厅和餐厅家具上游原料供应商</w:t>
      </w:r>
      <w:r>
        <w:rPr>
          <w:rFonts w:hint="eastAsia"/>
        </w:rPr>
        <w:br/>
      </w:r>
      <w:r>
        <w:rPr>
          <w:rFonts w:hint="eastAsia"/>
        </w:rPr>
        <w:t>　　表 144： 客厅和餐厅家具行业主要下游客户</w:t>
      </w:r>
      <w:r>
        <w:rPr>
          <w:rFonts w:hint="eastAsia"/>
        </w:rPr>
        <w:br/>
      </w:r>
      <w:r>
        <w:rPr>
          <w:rFonts w:hint="eastAsia"/>
        </w:rPr>
        <w:t>　　表 145： 客厅和餐厅家具典型经销商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客厅和餐厅家具产品图片</w:t>
      </w:r>
      <w:r>
        <w:rPr>
          <w:rFonts w:hint="eastAsia"/>
        </w:rPr>
        <w:br/>
      </w:r>
      <w:r>
        <w:rPr>
          <w:rFonts w:hint="eastAsia"/>
        </w:rPr>
        <w:t>　　图 2： 全球市场客厅和餐厅家具市场规模，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全球客厅和餐厅家具市场销售额预测：（万元）&amp;（2020-2032）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中国市场客厅和餐厅家具销售额及未来趋势（2020-2032）&amp;（万元）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2024年全球前五大厂商客厅和餐厅家具市场份额</w:t>
      </w:r>
      <w:r>
        <w:rPr>
          <w:rFonts w:hint="eastAsia"/>
        </w:rPr>
        <w:br/>
      </w:r>
      <w:r>
        <w:rPr>
          <w:rFonts w:hint="eastAsia"/>
        </w:rPr>
        <w:t>　　图 6： 2024年全球客厅和餐厅家具第一梯队、第二梯队和第三梯队厂商及市场份额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全球主要地区客厅和餐厅家具销售额市场份额（2020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北美客厅和餐厅家具销售额及预测（2020-2032）&amp;（万元）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欧洲客厅和餐厅家具销售额及预测（2020-2032）&amp;（万元）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中国客厅和餐厅家具销售额及预测（2020-2032）&amp;（万元）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日本客厅和餐厅家具销售额及预测（2020-2032）&amp;（万元）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东南亚客厅和餐厅家具销售额及预测（2020-2032）&amp;（万元）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印度客厅和餐厅家具销售额及预测（2020-2032）&amp;（万元）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客厅家具 产品图片</w:t>
      </w:r>
      <w:r>
        <w:rPr>
          <w:rFonts w:hint="eastAsia"/>
        </w:rPr>
        <w:br/>
      </w:r>
      <w:r>
        <w:rPr>
          <w:rFonts w:hint="eastAsia"/>
        </w:rPr>
        <w:t>　　图 15： 全球客厅家具规模及增长率（2020-2032）&amp;（万元）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餐厅家具产品图片</w:t>
      </w:r>
      <w:r>
        <w:rPr>
          <w:rFonts w:hint="eastAsia"/>
        </w:rPr>
        <w:br/>
      </w:r>
      <w:r>
        <w:rPr>
          <w:rFonts w:hint="eastAsia"/>
        </w:rPr>
        <w:t>　　图 17： 全球餐厅家具规模及增长率（2020-2032）&amp;（万元）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按产品类型细分，全球客厅和餐厅家具市场份额2024 &amp; 2032</w:t>
      </w:r>
      <w:r>
        <w:rPr>
          <w:rFonts w:hint="eastAsia"/>
        </w:rPr>
        <w:br/>
      </w:r>
      <w:r>
        <w:rPr>
          <w:rFonts w:hint="eastAsia"/>
        </w:rPr>
        <w:t>　　图 19： 按产品类型细分，全球客厅和餐厅家具市场份额2020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按产品类型细分，全球客厅和餐厅家具市场份额预测2025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按产品类型细分，中国客厅和餐厅家具市场份额2020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按产品类型细分，中国客厅和餐厅家具市场份额预测2025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住宅用</w:t>
      </w:r>
      <w:r>
        <w:rPr>
          <w:rFonts w:hint="eastAsia"/>
        </w:rPr>
        <w:br/>
      </w:r>
      <w:r>
        <w:rPr>
          <w:rFonts w:hint="eastAsia"/>
        </w:rPr>
        <w:t>　　图 24： 商用</w:t>
      </w:r>
      <w:r>
        <w:rPr>
          <w:rFonts w:hint="eastAsia"/>
        </w:rPr>
        <w:br/>
      </w:r>
      <w:r>
        <w:rPr>
          <w:rFonts w:hint="eastAsia"/>
        </w:rPr>
        <w:t>　　图 25： 按应用细分，全球客厅和餐厅家具市场份额2024 VS 2032</w:t>
      </w:r>
      <w:r>
        <w:rPr>
          <w:rFonts w:hint="eastAsia"/>
        </w:rPr>
        <w:br/>
      </w:r>
      <w:r>
        <w:rPr>
          <w:rFonts w:hint="eastAsia"/>
        </w:rPr>
        <w:t>　　图 26： 按应用细分，全球客厅和餐厅家具市场份额2020 &amp; 2024</w:t>
      </w:r>
      <w:r>
        <w:rPr>
          <w:rFonts w:hint="eastAsia"/>
        </w:rPr>
        <w:br/>
      </w:r>
      <w:r>
        <w:rPr>
          <w:rFonts w:hint="eastAsia"/>
        </w:rPr>
        <w:t>　　图 27： 客厅和餐厅家具中国企业SWOT分析</w:t>
      </w:r>
      <w:r>
        <w:rPr>
          <w:rFonts w:hint="eastAsia"/>
        </w:rPr>
        <w:br/>
      </w:r>
      <w:r>
        <w:rPr>
          <w:rFonts w:hint="eastAsia"/>
        </w:rPr>
        <w:t>　　图 28： 客厅和餐厅家具产业链</w:t>
      </w:r>
      <w:r>
        <w:rPr>
          <w:rFonts w:hint="eastAsia"/>
        </w:rPr>
        <w:br/>
      </w:r>
      <w:r>
        <w:rPr>
          <w:rFonts w:hint="eastAsia"/>
        </w:rPr>
        <w:t>　　图 29： 客厅和餐厅家具行业采购模式分析</w:t>
      </w:r>
      <w:r>
        <w:rPr>
          <w:rFonts w:hint="eastAsia"/>
        </w:rPr>
        <w:br/>
      </w:r>
      <w:r>
        <w:rPr>
          <w:rFonts w:hint="eastAsia"/>
        </w:rPr>
        <w:t>　　图 30： 客厅和餐厅家具行业生产模式</w:t>
      </w:r>
      <w:r>
        <w:rPr>
          <w:rFonts w:hint="eastAsia"/>
        </w:rPr>
        <w:br/>
      </w:r>
      <w:r>
        <w:rPr>
          <w:rFonts w:hint="eastAsia"/>
        </w:rPr>
        <w:t>　　图 31： 客厅和餐厅家具行业销售模式分析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231e019ed4d7e" w:history="1">
        <w:r>
          <w:rPr>
            <w:rStyle w:val="Hyperlink"/>
          </w:rPr>
          <w:t>2026-2032年全球与中国客厅和餐厅家具行业发展研究及市场前景预测报告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231e019ed4d7e" w:history="1">
        <w:r>
          <w:rPr>
            <w:rStyle w:val="Hyperlink"/>
          </w:rPr>
          <w:t>https://www.20087.com/6/36/KeTingHeCanTingJiaJuFaZhanQianJingFenXi.html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77ee3bd604ef0" w:history="1">
      <w:r>
        <w:rPr>
          <w:rStyle w:val="Hyperlink"/>
        </w:rPr>
        <w:t>2026-2032年全球与中国客厅和餐厅家具行业发展研究及市场前景预测报告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KeTingHeCanTingJiaJuFaZhanQianJingFenXi.html" TargetMode="External" Id="Re5b231e019ed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KeTingHeCanTingJiaJuFaZhanQianJingFenXi.html" TargetMode="External" Id="R6c877ee3bd60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2025-11-10T08:57:05Z</dcterms:created>
  <dcterms:modified xsi:type="dcterms:W3CDTF">2025-11-10T09:57:05Z</dcterms:modified>
  <dc:subject>2026-2032年全球与中国客厅和餐厅家具行业发展研究及市场前景预测报告</dc:subject>
  <dc:title>2026-2032年全球与中国客厅和餐厅家具行业发展研究及市场前景预测报告</dc:title>
  <cp:keywords>2026-2032年全球与中国客厅和餐厅家具行业发展研究及市场前景预测报告</cp:keywords>
  <dc:description>2026-2032年全球与中国客厅和餐厅家具行业发展研究及市场前景预测报告</dc:description>
</cp:coreProperties>
</file>