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d65aad5c4110" w:history="1">
              <w:r>
                <w:rPr>
                  <w:rStyle w:val="Hyperlink"/>
                </w:rPr>
                <w:t>2025-2031年中国特产麦芽行业现状分析与发展前景预测报告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d65aad5c4110" w:history="1">
              <w:r>
                <w:rPr>
                  <w:rStyle w:val="Hyperlink"/>
                </w:rPr>
                <w:t>2025-2031年中国特产麦芽行业现状分析与发展前景预测报告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ed65aad5c4110" w:history="1">
                <w:r>
                  <w:rPr>
                    <w:rStyle w:val="Hyperlink"/>
                  </w:rPr>
                  <w:t>https://www.20087.com/6/76/TeChanMaiYaHangYeQianJingFenXi.html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产麦芽是采用特定品种的大麦经过发芽、干燥等工序制成的农产品，广泛应用于啤酒酿造、食品加工等领域。由于其独特的风味和香气，特产麦芽不仅是优质啤酒的重要原料之一，还在烘焙、甜点制作等方面有着广泛应用。近年来，随着精酿啤酒市场的快速发展和消费者对天然、特色产品偏好的增加，特产麦芽的需求持续增长。然而，尽管市场需求旺盛，但特产麦芽的生产依赖于自然条件和种植技术，容易受到气候变化和病虫害的影响，这给生产者带来了不确定性。</w:t>
      </w:r>
      <w:r>
        <w:rPr>
          <w:rFonts w:hint="eastAsia"/>
        </w:rPr>
        <w:br/>
      </w:r>
      <w:r>
        <w:rPr>
          <w:rFonts w:hint="eastAsia"/>
        </w:rPr>
        <w:t>　　特产麦芽将在农业科技创新与多元化应用方面取得新的进展。一方面，随着农业科技的进步，如精准农业技术和抗病品种的研发，未来的特产麦芽生产将更加科学化和标准化，提高了产量和品质。此外，结合发酵工程和食品科学的发展，特产麦芽的应用范围将进一步扩大，例如用于开发新型功能性食品或健康饮品，增加了产品的附加值。另一方面，考虑到文化旅游的发展趋势，打造集观光、采摘、体验于一体的特产麦芽生产基地将成为一种新的商业模式，不仅可以增加产品附加值，还能带动地方经济发展。通过加强品牌建设和文化传播，提升特产麦芽的文化内涵和市场竞争力，对于推动整个行业的繁荣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ed65aad5c4110" w:history="1">
        <w:r>
          <w:rPr>
            <w:rStyle w:val="Hyperlink"/>
          </w:rPr>
          <w:t>2025-2031年中国特产麦芽行业现状分析与发展前景预测报告</w:t>
        </w:r>
      </w:hyperlink>
      <w:r>
        <w:rPr>
          <w:rFonts w:hint="eastAsia"/>
        </w:rPr>
        <w:t>》从市场规模、需求变化及价格动态等维度，系统解析了特产麦芽行业的现状与发展趋势。报告深入分析了特产麦芽产业链各环节，科学预测了市场前景与技术发展方向，同时聚焦特产麦芽细分市场特点及重点企业的经营表现，揭示了特产麦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特产麦芽行业概述</w:t>
      </w:r>
      <w:r>
        <w:rPr>
          <w:rFonts w:hint="eastAsia"/>
        </w:rPr>
        <w:br/>
      </w:r>
      <w:r>
        <w:rPr>
          <w:rFonts w:hint="eastAsia"/>
        </w:rPr>
        <w:t>　　第一节 特产麦芽定义与分类</w:t>
      </w:r>
      <w:r>
        <w:rPr>
          <w:rFonts w:hint="eastAsia"/>
        </w:rPr>
        <w:br/>
      </w:r>
      <w:r>
        <w:rPr>
          <w:rFonts w:hint="eastAsia"/>
        </w:rPr>
        <w:t>　　第二节 特产麦芽应用领域</w:t>
      </w:r>
      <w:r>
        <w:rPr>
          <w:rFonts w:hint="eastAsia"/>
        </w:rPr>
        <w:br/>
      </w:r>
      <w:r>
        <w:rPr>
          <w:rFonts w:hint="eastAsia"/>
        </w:rPr>
        <w:t>　　第三节 特产麦芽行业经济指标分析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特产麦芽产业链及经营模式分析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三、特产麦芽销售模式及销售渠道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全球特产麦芽市场发展综述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2019-2024年全球特产麦芽市场规模与趋势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主要国家与地区特产麦芽市场分析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2025-2031年全球特产麦芽行业发展趋势与前景预测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中国特产麦芽行业市场分析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2024-2025年特产麦芽产能与投资动态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一、国内特产麦芽产能及利用情况</w:t>
      </w:r>
      <w:r>
        <w:rPr>
          <w:rFonts w:hint="eastAsia"/>
        </w:rPr>
        <w:br/>
      </w:r>
      <w:r>
        <w:rPr>
          <w:rFonts w:hint="eastAsia"/>
        </w:rPr>
        <w:t>　　　　二、特产麦芽产能扩张与投资动态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2025-2031年特产麦芽行业产量统计与趋势预测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一、2019-2024年特产麦芽行业产量数据统计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1、2019-2024年特产麦芽产量及增长趋势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2、2019-2024年特产麦芽细分产品产量及份额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二、影响特产麦芽产量的关键因素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三、2025-2031年特产麦芽产量预测</w:t>
      </w:r>
      <w:r>
        <w:rPr>
          <w:rFonts w:hint="eastAsia"/>
        </w:rPr>
        <w:br/>
      </w:r>
      <w:r>
        <w:rPr>
          <w:rFonts w:hint="eastAsia"/>
        </w:rPr>
        <w:t>　　第三节 2025-2031年特产麦芽市场需求与销售分析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一、2024-2025年特产麦芽行业需求现状</w:t>
      </w:r>
      <w:r>
        <w:rPr>
          <w:rFonts w:hint="eastAsia"/>
        </w:rPr>
        <w:br/>
      </w:r>
      <w:r>
        <w:rPr>
          <w:rFonts w:hint="eastAsia"/>
        </w:rPr>
        <w:t>　　　　二、特产麦芽客户群体与需求特点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三、2019-2024年特产麦芽行业销售规模分析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四、2025-2031年特产麦芽市场增长潜力与规模预测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中国特产麦芽细分市场与下游应用领域分析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特产麦芽细分市场分析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一、2024-2025年特产麦芽主要细分产品市场现状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特产麦芽下游应用与客户群体分析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一、2024-2025年特产麦芽各应用领域市场现状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2024-2025年特产麦芽行业技术发展现状及趋势分析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特产麦芽行业技术发展现状分析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国内外特产麦芽行业技术差异与原因</w:t>
      </w:r>
      <w:r>
        <w:rPr>
          <w:rFonts w:hint="eastAsia"/>
        </w:rPr>
        <w:br/>
      </w:r>
      <w:r>
        <w:rPr>
          <w:rFonts w:hint="eastAsia"/>
        </w:rPr>
        <w:t>　　第三节 特产麦芽行业技术发展方向、趋势预测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提升特产麦芽行业技术能力策略建议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特产麦芽价格机制与竞争策略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一、2019-2024年特产麦芽市场价格走势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特产麦芽定价策略与方法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2025-2031年特产麦芽价格竞争态势与趋势预测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中国特产麦芽行业重点区域市场研究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2024-2025年重点区域特产麦芽市场发展概况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三、2025-2031年特产麦芽行业发展潜力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三、2025-2031年特产麦芽行业发展潜力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三、2025-2031年特产麦芽行业发展潜力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三、2025-2031年特产麦芽行业发展潜力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二、2019-2024年特产麦芽市场需求规模情况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三、2025-2031年特产麦芽行业发展潜力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2019-2024年中国特产麦芽行业进出口情况分析</w:t>
      </w:r>
      <w:r>
        <w:rPr>
          <w:rFonts w:hint="eastAsia"/>
        </w:rPr>
        <w:br/>
      </w:r>
      <w:r>
        <w:rPr>
          <w:rFonts w:hint="eastAsia"/>
        </w:rPr>
        <w:t>　　第一节 特产麦芽行业进口情况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一、2019-2024年特产麦芽进口规模及增长情况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二、特产麦芽主要进口来源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特产麦芽行业出口情况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一、2019-2024年特产麦芽出口规模及增长情况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二、特产麦芽主要出口目的地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2019-2024年中国特产麦芽行业总体发展与财务状况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2019-2024年中国特产麦芽行业规模情况</w:t>
      </w:r>
      <w:r>
        <w:rPr>
          <w:rFonts w:hint="eastAsia"/>
        </w:rPr>
        <w:br/>
      </w:r>
      <w:r>
        <w:rPr>
          <w:rFonts w:hint="eastAsia"/>
        </w:rPr>
        <w:t>　　　　一、特产麦芽行业企业数量规模</w:t>
      </w:r>
      <w:r>
        <w:rPr>
          <w:rFonts w:hint="eastAsia"/>
        </w:rPr>
        <w:br/>
      </w:r>
      <w:r>
        <w:rPr>
          <w:rFonts w:hint="eastAsia"/>
        </w:rPr>
        <w:t>　　　　二、特产麦芽行业从业人员规模</w:t>
      </w:r>
      <w:r>
        <w:rPr>
          <w:rFonts w:hint="eastAsia"/>
        </w:rPr>
        <w:br/>
      </w:r>
      <w:r>
        <w:rPr>
          <w:rFonts w:hint="eastAsia"/>
        </w:rPr>
        <w:t>　　　　三、特产麦芽行业市场敏感性分析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2019-2024年中国特产麦芽行业财务能力分析</w:t>
      </w:r>
      <w:r>
        <w:rPr>
          <w:rFonts w:hint="eastAsia"/>
        </w:rPr>
        <w:br/>
      </w:r>
      <w:r>
        <w:rPr>
          <w:rFonts w:hint="eastAsia"/>
        </w:rPr>
        <w:t>　　　　一、特产麦芽行业盈利能力</w:t>
      </w:r>
      <w:r>
        <w:rPr>
          <w:rFonts w:hint="eastAsia"/>
        </w:rPr>
        <w:br/>
      </w:r>
      <w:r>
        <w:rPr>
          <w:rFonts w:hint="eastAsia"/>
        </w:rPr>
        <w:t>　　　　二、特产麦芽行业偿债能力</w:t>
      </w:r>
      <w:r>
        <w:rPr>
          <w:rFonts w:hint="eastAsia"/>
        </w:rPr>
        <w:br/>
      </w:r>
      <w:r>
        <w:rPr>
          <w:rFonts w:hint="eastAsia"/>
        </w:rPr>
        <w:t>　　　　三、特产麦芽行业营运能力</w:t>
      </w:r>
      <w:r>
        <w:rPr>
          <w:rFonts w:hint="eastAsia"/>
        </w:rPr>
        <w:br/>
      </w:r>
      <w:r>
        <w:rPr>
          <w:rFonts w:hint="eastAsia"/>
        </w:rPr>
        <w:t>　　　　四、特产麦芽行业发展能力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特产麦芽行业重点企业调研分析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二、企业特产麦芽业务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中国特产麦芽行业竞争格局分析</w:t>
      </w:r>
      <w:r>
        <w:rPr>
          <w:rFonts w:hint="eastAsia"/>
        </w:rPr>
        <w:br/>
      </w:r>
      <w:r>
        <w:rPr>
          <w:rFonts w:hint="eastAsia"/>
        </w:rPr>
        <w:t>　　第一节 特产麦芽行业竞争格局总览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2024-2025年特产麦芽行业竞争力分析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2019-2024年特产麦芽行业企业并购活动分析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2024-2025年特产麦芽行业会展与招投标活动分析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一、特产麦芽行业会展活动及其市场影响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2025年中国特产麦芽企业发展企业发展策略与建议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特产麦芽销售模式与渠道策略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特产麦芽品牌与市场推广策略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特产麦芽研发投入与技术创新能力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特产麦芽合作联盟与资源整合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中国特产麦芽行业风险与对策</w:t>
      </w:r>
      <w:r>
        <w:rPr>
          <w:rFonts w:hint="eastAsia"/>
        </w:rPr>
        <w:br/>
      </w:r>
      <w:r>
        <w:rPr>
          <w:rFonts w:hint="eastAsia"/>
        </w:rPr>
        <w:t>　　第一节 特产麦芽行业SWOT分析</w:t>
      </w:r>
      <w:r>
        <w:rPr>
          <w:rFonts w:hint="eastAsia"/>
        </w:rPr>
        <w:br/>
      </w:r>
      <w:r>
        <w:rPr>
          <w:rFonts w:hint="eastAsia"/>
        </w:rPr>
        <w:t>　　　　一、特产麦芽行业优势</w:t>
      </w:r>
      <w:r>
        <w:rPr>
          <w:rFonts w:hint="eastAsia"/>
        </w:rPr>
        <w:br/>
      </w:r>
      <w:r>
        <w:rPr>
          <w:rFonts w:hint="eastAsia"/>
        </w:rPr>
        <w:t>　　　　二、特产麦芽行业劣势</w:t>
      </w:r>
      <w:r>
        <w:rPr>
          <w:rFonts w:hint="eastAsia"/>
        </w:rPr>
        <w:br/>
      </w:r>
      <w:r>
        <w:rPr>
          <w:rFonts w:hint="eastAsia"/>
        </w:rPr>
        <w:t>　　　　三、特产麦芽市场机会</w:t>
      </w:r>
      <w:r>
        <w:rPr>
          <w:rFonts w:hint="eastAsia"/>
        </w:rPr>
        <w:br/>
      </w:r>
      <w:r>
        <w:rPr>
          <w:rFonts w:hint="eastAsia"/>
        </w:rPr>
        <w:t>　　　　四、特产麦芽市场威胁</w:t>
      </w:r>
      <w:r>
        <w:rPr>
          <w:rFonts w:hint="eastAsia"/>
        </w:rPr>
        <w:br/>
      </w:r>
      <w:r>
        <w:rPr>
          <w:rFonts w:hint="eastAsia"/>
        </w:rPr>
        <w:t>　　第二节 特产麦芽行业风险及对策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2025-2031年中国特产麦芽行业前景与发展趋势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2024-2025年特产麦芽行业发展环境分析</w:t>
      </w:r>
      <w:r>
        <w:rPr>
          <w:rFonts w:hint="eastAsia"/>
        </w:rPr>
        <w:br/>
      </w:r>
      <w:r>
        <w:rPr>
          <w:rFonts w:hint="eastAsia"/>
        </w:rPr>
        <w:t>　　　　一、特产麦芽行业主管部门与监管体制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二、特产麦芽行业主要法律法规及政策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三、特产麦芽行业标准与质量监管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2025-2031年特产麦芽行业发展趋势与方向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2025-2031年特产麦芽行业发展潜力与机遇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特产麦芽行业研究结论与建议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中-智-林-－特产麦芽行业发展建议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特产麦芽行业历程</w:t>
      </w:r>
      <w:r>
        <w:rPr>
          <w:rFonts w:hint="eastAsia"/>
        </w:rPr>
        <w:br/>
      </w:r>
      <w:r>
        <w:rPr>
          <w:rFonts w:hint="eastAsia"/>
        </w:rPr>
        <w:t>　　图表 特产麦芽行业生命周期</w:t>
      </w:r>
      <w:r>
        <w:rPr>
          <w:rFonts w:hint="eastAsia"/>
        </w:rPr>
        <w:br/>
      </w:r>
      <w:r>
        <w:rPr>
          <w:rFonts w:hint="eastAsia"/>
        </w:rPr>
        <w:t>　　图表 特产麦芽行业产业链分析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2019-2024年中国特产麦芽行业市场规模及增长情况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2019-2024年特产麦芽行业市场容量分析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2019-2024年中国特产麦芽行业产能统计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2019-2024年中国特产麦芽行业产量及增长趋势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2019-2024年中国特产麦芽市场需求量及增速统计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2024年中国特产麦芽行业需求领域分布格局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2019-2024年中国特产麦芽行业销售收入分析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2019-2024年中国特产麦芽行业盈利情况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2019-2024年中国特产麦芽行业利润总额统计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2019-2024年中国特产麦芽进口数量分析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2019-2024年中国特产麦芽进口金额分析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2019-2024年中国特产麦芽出口数量分析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2019-2024年中国特产麦芽出口金额分析</w:t>
      </w:r>
      <w:r>
        <w:rPr>
          <w:rFonts w:hint="eastAsia"/>
        </w:rPr>
        <w:br/>
      </w:r>
      <w:r>
        <w:rPr>
          <w:rFonts w:hint="eastAsia"/>
        </w:rPr>
        <w:t>　　图表 2024年中国特产麦芽进口国家及地区分析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2024年中国特产麦芽出口国家及地区分析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2019-2024年中国特产麦芽行业企业数量情况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2019-2024年中国特产麦芽行业企业平均规模情况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**地区特产麦芽行业市场需求情况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**地区特产麦芽行业市场需求情况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**地区特产麦芽行业市场需求情况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**地区特产麦芽行业市场需求情况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特产麦芽重点企业（一）基本信息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特产麦芽重点企业（一）经营情况分析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特产麦芽重点企业（一）主要经济指标情况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特产麦芽重点企业（一）盈利能力情况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特产麦芽重点企业（二）经营情况分析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特产麦芽重点企业（二）主要经济指标情况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特产麦芽重点企业（二）盈利能力情况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特产麦芽企业信息</w:t>
      </w:r>
      <w:r>
        <w:rPr>
          <w:rFonts w:hint="eastAsia"/>
        </w:rPr>
        <w:br/>
      </w:r>
      <w:r>
        <w:rPr>
          <w:rFonts w:hint="eastAsia"/>
        </w:rPr>
        <w:t>　　图表 特产麦芽企业经营情况分析</w:t>
      </w:r>
      <w:r>
        <w:rPr>
          <w:rFonts w:hint="eastAsia"/>
        </w:rPr>
        <w:br/>
      </w:r>
      <w:r>
        <w:rPr>
          <w:rFonts w:hint="eastAsia"/>
        </w:rPr>
        <w:t>　　图表 特产麦芽重点企业（三）主要经济指标情况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特产麦芽重点企业（三）盈利能力情况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特产麦芽重点企业（三）成长能力情况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2025-2031年中国特产麦芽行业产能预测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2025-2031年中国特产麦芽行业产量预测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2025-2031年中国特产麦芽市场需求量预测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2025-2031年中国特产麦芽行业供需平衡预测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2025-2031年中国特产麦芽行业市场容量预测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2025-2031年中国特产麦芽行业市场规模预测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2025-2031年中国特产麦芽市场前景分析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2025-2031年中国特产麦芽发展趋势预测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d65aad5c4110" w:history="1">
        <w:r>
          <w:rPr>
            <w:rStyle w:val="Hyperlink"/>
          </w:rPr>
          <w:t>2025-2031年中国特产麦芽行业现状分析与发展前景预测报告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ed65aad5c4110" w:history="1">
        <w:r>
          <w:rPr>
            <w:rStyle w:val="Hyperlink"/>
          </w:rPr>
          <w:t>https://www.20087.com/6/76/TeChanMaiYaHangYeQianJingFenXi.html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热点：麦芽片图片、特色麦芽是什么、麦芽多少钱一斤?、麦芽好吃吗、麦芽的做法的制作方法、麦芽的价钱、大麦芽哪里产的最正宗、麦芽贵不贵、麦芽糖是哪里的特产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1f4fd322b4b28" w:history="1">
      <w:r>
        <w:rPr>
          <w:rStyle w:val="Hyperlink"/>
        </w:rPr>
        <w:t>2025-2031年中国特产麦芽行业现状分析与发展前景预测报告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TeChanMaiYaHangYeQianJingFenXi.html" TargetMode="External" Id="R639ed65aad5c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TeChanMaiYaHangYeQianJingFenXi.html" TargetMode="External" Id="Rc101f4fd322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2025-08-06T07:18:15Z</dcterms:created>
  <dcterms:modified xsi:type="dcterms:W3CDTF">2025-08-06T08:18:15Z</dcterms:modified>
  <dc:subject>2025-2031年中国特产麦芽行业现状分析与发展前景预测报告</dc:subject>
  <dc:title>2025-2031年中国特产麦芽行业现状分析与发展前景预测报告</dc:title>
  <cp:keywords>2025-2031年中国特产麦芽行业现状分析与发展前景预测报告</cp:keywords>
  <dc:description>2025-2031年中国特产麦芽行业现状分析与发展前景预测报告</dc:description>
</cp:coreProperties>
</file>