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761893dc74c32" w:history="1">
              <w:r>
                <w:rPr>
                  <w:rStyle w:val="Hyperlink"/>
                </w:rPr>
                <w:t>2026-2032年全球与中国铋行业发展研究及前景趋势分析报告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761893dc74c32" w:history="1">
              <w:r>
                <w:rPr>
                  <w:rStyle w:val="Hyperlink"/>
                </w:rPr>
                <w:t>2026-2032年全球与中国铋行业发展研究及前景趋势分析报告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4761893dc74c32" w:history="1">
                <w:r>
                  <w:rPr>
                    <w:rStyle w:val="Hyperlink"/>
                  </w:rPr>
                  <w:t>https://www.20087.com/6/86/BiShiChangQianJing.html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铋是一种低毒、低熔点的后过渡金属，在医药（如胃药次硝酸铋）、低熔点合金（消防喷淋头、焊料）、电子陶瓷（氧化铋基压敏电阻）及核反应堆冷却剂中具有独特应用。其最大优势在于无铅环保属性，在RoHS指令推动下广泛替代铅基材料，如铋锡合金用于电子焊接、铋铜合金用于水管配件。高纯铋（5N以上）还是碲化铋热电材料的关键组分，用于微型制冷与废热发电。然而，铋资源分散，多作为铅锌冶炼副产品回收，供应稳定性受主金属市场波动影响；且金属铋脆性大、强度低，限制其结构应用拓展。</w:t>
      </w:r>
      <w:r>
        <w:rPr>
          <w:rFonts w:hint="eastAsia"/>
        </w:rPr>
        <w:br/>
      </w:r>
      <w:r>
        <w:rPr>
          <w:rFonts w:hint="eastAsia"/>
        </w:rPr>
        <w:t>　　未来，铋将向高附加值功能材料与循环经济深度整合方向发展。一方面，纳米铋颗粒在肿瘤放射增敏治疗与催化还原领域展现潜力；另一方面，铋基钙钛矿（如Cs₃Bi₂I₉）作为无铅光伏材料正加速研发。在回收端，从废弃电子元件与催化剂中高效提取铋的技术将提升资源保障能力。此外，在量子计算领域，铋掺杂硅体系因其长自旋相干时间受到关注。长远看，铋不仅作为环保替代金属，更将成为生物医药、新能源与前沿物理交叉创新的关键元素，在绿色材料与尖端科技融合中持续释放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4761893dc74c32" w:history="1">
        <w:r>
          <w:rPr>
            <w:rStyle w:val="Hyperlink"/>
          </w:rPr>
          <w:t>2026-2032年全球与中国铋行业发展研究及前景趋势分析报告</w:t>
        </w:r>
      </w:hyperlink>
      <w:r>
        <w:rPr>
          <w:rFonts w:hint="eastAsia"/>
        </w:rPr>
        <w:t>》依托详实数据与一手调研资料，系统分析了铋行业的产业链结构、市场规模、需求特征及价格体系，客观呈现了铋行业发展现状，科学预测了铋市场前景与未来趋势，重点剖析了重点企业的竞争格局、市场集中度及品牌影响力。同时，通过对铋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0.9999</w:t>
      </w:r>
      <w:r>
        <w:rPr>
          <w:rFonts w:hint="eastAsia"/>
        </w:rPr>
        <w:br/>
      </w:r>
      <w:r>
        <w:rPr>
          <w:rFonts w:hint="eastAsia"/>
        </w:rPr>
        <w:t>　　　　1.3.3 0.99999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电子</w:t>
      </w:r>
      <w:r>
        <w:rPr>
          <w:rFonts w:hint="eastAsia"/>
        </w:rPr>
        <w:br/>
      </w:r>
      <w:r>
        <w:rPr>
          <w:rFonts w:hint="eastAsia"/>
        </w:rPr>
        <w:t>　　　　1.4.5 化妆品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铋行业发展总体概况</w:t>
      </w:r>
      <w:r>
        <w:rPr>
          <w:rFonts w:hint="eastAsia"/>
        </w:rPr>
        <w:br/>
      </w:r>
      <w:r>
        <w:rPr>
          <w:rFonts w:hint="eastAsia"/>
        </w:rPr>
        <w:t>　　　　1.5.2 铋行业发展主要特点</w:t>
      </w:r>
      <w:r>
        <w:rPr>
          <w:rFonts w:hint="eastAsia"/>
        </w:rPr>
        <w:br/>
      </w:r>
      <w:r>
        <w:rPr>
          <w:rFonts w:hint="eastAsia"/>
        </w:rPr>
        <w:t>　　　　1.5.3 铋行业发展影响因素</w:t>
      </w:r>
      <w:r>
        <w:rPr>
          <w:rFonts w:hint="eastAsia"/>
        </w:rPr>
        <w:br/>
      </w:r>
      <w:r>
        <w:rPr>
          <w:rFonts w:hint="eastAsia"/>
        </w:rPr>
        <w:t>　　　　1.5.3 .1 铋有利因素</w:t>
      </w:r>
      <w:r>
        <w:rPr>
          <w:rFonts w:hint="eastAsia"/>
        </w:rPr>
        <w:br/>
      </w:r>
      <w:r>
        <w:rPr>
          <w:rFonts w:hint="eastAsia"/>
        </w:rPr>
        <w:t>　　　　1.5.3 .2 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全球主要厂商成立时间及铋商业化日期</w:t>
      </w:r>
      <w:r>
        <w:rPr>
          <w:rFonts w:hint="eastAsia"/>
        </w:rPr>
        <w:br/>
      </w:r>
      <w:r>
        <w:rPr>
          <w:rFonts w:hint="eastAsia"/>
        </w:rPr>
        <w:t>　　2.8 全球主要厂商铋产品类型及应用</w:t>
      </w:r>
      <w:r>
        <w:rPr>
          <w:rFonts w:hint="eastAsia"/>
        </w:rPr>
        <w:br/>
      </w:r>
      <w:r>
        <w:rPr>
          <w:rFonts w:hint="eastAsia"/>
        </w:rPr>
        <w:t>　　2.9 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全球铋总体规模分析</w:t>
      </w:r>
      <w:r>
        <w:rPr>
          <w:rFonts w:hint="eastAsia"/>
        </w:rPr>
        <w:br/>
      </w:r>
      <w:r>
        <w:rPr>
          <w:rFonts w:hint="eastAsia"/>
        </w:rPr>
        <w:t>　　3.1 全球铋供需现状及预测（2021-2032）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中国市场铋进出口（2021-2032）</w:t>
      </w:r>
      <w:r>
        <w:rPr>
          <w:rFonts w:hint="eastAsia"/>
        </w:rPr>
        <w:br/>
      </w:r>
      <w:r>
        <w:rPr>
          <w:rFonts w:hint="eastAsia"/>
        </w:rPr>
        <w:t>　　3.4 全球铋销量及销售额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全球铋主要地区分析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不同产品类型铋分析</w:t>
      </w:r>
      <w:r>
        <w:rPr>
          <w:rFonts w:hint="eastAsia"/>
        </w:rPr>
        <w:br/>
      </w:r>
      <w:r>
        <w:rPr>
          <w:rFonts w:hint="eastAsia"/>
        </w:rPr>
        <w:t>　　6.1 全球不同产品类型铋销量（2021-2032）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不同应用铋分析</w:t>
      </w:r>
      <w:r>
        <w:rPr>
          <w:rFonts w:hint="eastAsia"/>
        </w:rPr>
        <w:br/>
      </w:r>
      <w:r>
        <w:rPr>
          <w:rFonts w:hint="eastAsia"/>
        </w:rPr>
        <w:t>　　7.1 全球不同应用铋销量（2021-2032）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铋行业发展趋势</w:t>
      </w:r>
      <w:r>
        <w:rPr>
          <w:rFonts w:hint="eastAsia"/>
        </w:rPr>
        <w:br/>
      </w:r>
      <w:r>
        <w:rPr>
          <w:rFonts w:hint="eastAsia"/>
        </w:rPr>
        <w:t>　　8.2 铋行业主要驱动因素</w:t>
      </w:r>
      <w:r>
        <w:rPr>
          <w:rFonts w:hint="eastAsia"/>
        </w:rPr>
        <w:br/>
      </w:r>
      <w:r>
        <w:rPr>
          <w:rFonts w:hint="eastAsia"/>
        </w:rPr>
        <w:t>　　8.3 铋中国企业SWOT分析</w:t>
      </w:r>
      <w:r>
        <w:rPr>
          <w:rFonts w:hint="eastAsia"/>
        </w:rPr>
        <w:br/>
      </w:r>
      <w:r>
        <w:rPr>
          <w:rFonts w:hint="eastAsia"/>
        </w:rPr>
        <w:t>　　8.4 中国铋行业政策环境分析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铋行业产业链简介</w:t>
      </w:r>
      <w:r>
        <w:rPr>
          <w:rFonts w:hint="eastAsia"/>
        </w:rPr>
        <w:br/>
      </w:r>
      <w:r>
        <w:rPr>
          <w:rFonts w:hint="eastAsia"/>
        </w:rPr>
        <w:t>　　　　9.1.1 铋行业供应链分析</w:t>
      </w:r>
      <w:r>
        <w:rPr>
          <w:rFonts w:hint="eastAsia"/>
        </w:rPr>
        <w:br/>
      </w:r>
      <w:r>
        <w:rPr>
          <w:rFonts w:hint="eastAsia"/>
        </w:rPr>
        <w:t>　　　　9.1.2 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铋行业采购模式</w:t>
      </w:r>
      <w:r>
        <w:rPr>
          <w:rFonts w:hint="eastAsia"/>
        </w:rPr>
        <w:br/>
      </w:r>
      <w:r>
        <w:rPr>
          <w:rFonts w:hint="eastAsia"/>
        </w:rPr>
        <w:t>　　9.3 铋行业生产模式</w:t>
      </w:r>
      <w:r>
        <w:rPr>
          <w:rFonts w:hint="eastAsia"/>
        </w:rPr>
        <w:br/>
      </w:r>
      <w:r>
        <w:rPr>
          <w:rFonts w:hint="eastAsia"/>
        </w:rPr>
        <w:t>　　9.4 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铋行业发展主要特点</w:t>
      </w:r>
      <w:r>
        <w:rPr>
          <w:rFonts w:hint="eastAsia"/>
        </w:rPr>
        <w:br/>
      </w:r>
      <w:r>
        <w:rPr>
          <w:rFonts w:hint="eastAsia"/>
        </w:rPr>
        <w:t>　　表 4： 铋行业发展有利因素分析</w:t>
      </w:r>
      <w:r>
        <w:rPr>
          <w:rFonts w:hint="eastAsia"/>
        </w:rPr>
        <w:br/>
      </w:r>
      <w:r>
        <w:rPr>
          <w:rFonts w:hint="eastAsia"/>
        </w:rPr>
        <w:t>　　表 5： 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进入铋行业壁垒</w:t>
      </w:r>
      <w:r>
        <w:rPr>
          <w:rFonts w:hint="eastAsia"/>
        </w:rPr>
        <w:br/>
      </w:r>
      <w:r>
        <w:rPr>
          <w:rFonts w:hint="eastAsia"/>
        </w:rPr>
        <w:t>　　表 7： 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2025年铋主要企业在国际市场排名（按销量）&amp;（吨）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全球市场主要企业铋销量（2023-2026）&amp;（吨）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全球市场主要企业铋销售价格（2023-2026）&amp;（元/吨）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2025年铋主要企业在中国市场排名（按销量）&amp;（吨）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中国市场主要企业铋销量（2023-2026）&amp;（吨）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全球主要地区铋产量增速（CAGR）：（2021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全球主要地区铋产量（2021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全球主要地区铋产量（2021-2026）&amp;（吨）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全球主要地区铋产量（2027-2032）&amp;（吨）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中国市场铋产量、销量、进出口（2021-2026）&amp;（吨）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中国市场铋产量、销量、进出口预测（2027-2032）&amp;（吨）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全球主要地区铋销量（吨）：2021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全球主要地区铋销量（2021-2026）&amp;（吨）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全球主要地区铋销量（2027-2032）&amp;（吨）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全球不同产品类型铋销量（2021-2026）&amp;（吨）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全球不同产品类型铋销量市场份额（2021-2026）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全球不同产品类型铋收入市场份额（2021-2026）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中国不同产品类型铋销量（2021-2026）&amp;（吨）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中国不同产品类型铋销量市场份额（2021-2026）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中国不同产品类型铋收入市场份额（2021-2026）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全球不同应用铋销量（2021-2026）&amp;（吨）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全球不同应用铋销量市场份额（2021-2026）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全球不同应用铋收入市场份额（2021-2026）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中国不同应用铋销量（2021-2026）&amp;（吨）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中国不同应用铋销量市场份额（2021-2026）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中国不同应用铋收入市场份额（2021-2026）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铋行业发展趋势</w:t>
      </w:r>
      <w:r>
        <w:rPr>
          <w:rFonts w:hint="eastAsia"/>
        </w:rPr>
        <w:br/>
      </w:r>
      <w:r>
        <w:rPr>
          <w:rFonts w:hint="eastAsia"/>
        </w:rPr>
        <w:t>　　表 141： 铋行业主要驱动因素</w:t>
      </w:r>
      <w:r>
        <w:rPr>
          <w:rFonts w:hint="eastAsia"/>
        </w:rPr>
        <w:br/>
      </w:r>
      <w:r>
        <w:rPr>
          <w:rFonts w:hint="eastAsia"/>
        </w:rPr>
        <w:t>　　表 142： 铋行业供应链分析</w:t>
      </w:r>
      <w:r>
        <w:rPr>
          <w:rFonts w:hint="eastAsia"/>
        </w:rPr>
        <w:br/>
      </w:r>
      <w:r>
        <w:rPr>
          <w:rFonts w:hint="eastAsia"/>
        </w:rPr>
        <w:t>　　表 143： 铋上游原料供应商</w:t>
      </w:r>
      <w:r>
        <w:rPr>
          <w:rFonts w:hint="eastAsia"/>
        </w:rPr>
        <w:br/>
      </w:r>
      <w:r>
        <w:rPr>
          <w:rFonts w:hint="eastAsia"/>
        </w:rPr>
        <w:t>　　表 144： 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铋典型经销商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全球不同产品类型铋市场份额2025 &amp; 2032</w:t>
      </w:r>
      <w:r>
        <w:rPr>
          <w:rFonts w:hint="eastAsia"/>
        </w:rPr>
        <w:br/>
      </w:r>
      <w:r>
        <w:rPr>
          <w:rFonts w:hint="eastAsia"/>
        </w:rPr>
        <w:t>　　图 4： 0.9999产品图片</w:t>
      </w:r>
      <w:r>
        <w:rPr>
          <w:rFonts w:hint="eastAsia"/>
        </w:rPr>
        <w:br/>
      </w:r>
      <w:r>
        <w:rPr>
          <w:rFonts w:hint="eastAsia"/>
        </w:rPr>
        <w:t>　　图 5： 0.99999产品图片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全球不同应用铋市场份额2025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化妆品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2025年全球前五大生产商铋市场份额</w:t>
      </w:r>
      <w:r>
        <w:rPr>
          <w:rFonts w:hint="eastAsia"/>
        </w:rPr>
        <w:br/>
      </w:r>
      <w:r>
        <w:rPr>
          <w:rFonts w:hint="eastAsia"/>
        </w:rPr>
        <w:t>　　图 14： 2025年全球铋第一梯队、第二梯队和第三梯队厂商及市场份额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全球铋产能、产量、产能利用率及发展趋势（2021-2032）&amp;（吨）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全球铋产量、需求量及发展趋势（2021-2032）&amp;（吨）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全球主要地区铋产量市场份额（2021-2032）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中国铋产能、产量、产能利用率及发展趋势（2021-2032）&amp;（吨）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中国铋产量、市场需求量及发展趋势（2021-2032）&amp;（吨）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全球市场铋价格趋势（2021-2032）&amp;（元/吨）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全球不同产品类型铋价格走势（2021-2032）&amp;（元/吨）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全球不同应用铋价格走势（2021-2032）&amp;（元/吨）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铋中国企业SWOT分析</w:t>
      </w:r>
      <w:r>
        <w:rPr>
          <w:rFonts w:hint="eastAsia"/>
        </w:rPr>
        <w:br/>
      </w:r>
      <w:r>
        <w:rPr>
          <w:rFonts w:hint="eastAsia"/>
        </w:rPr>
        <w:t>　　图 45： 铋产业链</w:t>
      </w:r>
      <w:r>
        <w:rPr>
          <w:rFonts w:hint="eastAsia"/>
        </w:rPr>
        <w:br/>
      </w:r>
      <w:r>
        <w:rPr>
          <w:rFonts w:hint="eastAsia"/>
        </w:rPr>
        <w:t>　　图 46： 铋行业采购模式分析</w:t>
      </w:r>
      <w:r>
        <w:rPr>
          <w:rFonts w:hint="eastAsia"/>
        </w:rPr>
        <w:br/>
      </w:r>
      <w:r>
        <w:rPr>
          <w:rFonts w:hint="eastAsia"/>
        </w:rPr>
        <w:t>　　图 47： 铋行业生产模式</w:t>
      </w:r>
      <w:r>
        <w:rPr>
          <w:rFonts w:hint="eastAsia"/>
        </w:rPr>
        <w:br/>
      </w:r>
      <w:r>
        <w:rPr>
          <w:rFonts w:hint="eastAsia"/>
        </w:rPr>
        <w:t>　　图 48： 铋行业销售模式分析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761893dc74c32" w:history="1">
        <w:r>
          <w:rPr>
            <w:rStyle w:val="Hyperlink"/>
          </w:rPr>
          <w:t>2026-2032年全球与中国铋行业发展研究及前景趋势分析报告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4761893dc74c32" w:history="1">
        <w:r>
          <w:rPr>
            <w:rStyle w:val="Hyperlink"/>
          </w:rPr>
          <w:t>https://www.20087.com/6/86/BiShiChangQianJing.html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热点：铋期货价格、铋有放射性吗、氢氧化铝、铋金属、硫酸铝、铋晶体、铋锭一吨今日报价、铋剂类胃药有哪几种、果胶铋睡前吃有什么好处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24282c6bd4748" w:history="1">
      <w:r>
        <w:rPr>
          <w:rStyle w:val="Hyperlink"/>
        </w:rPr>
        <w:t>2026-2032年全球与中国铋行业发展研究及前景趋势分析报告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BiShiChangQianJing.html" TargetMode="External" Id="R434761893dc7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BiShiChangQianJing.html" TargetMode="External" Id="Rf6724282c6bd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2025-12-31T04:29:54Z</dcterms:created>
  <dcterms:modified xsi:type="dcterms:W3CDTF">2025-12-31T05:29:54Z</dcterms:modified>
  <dc:subject>2026-2032年全球与中国铋行业发展研究及前景趋势分析报告</dc:subject>
  <dc:title>2026-2032年全球与中国铋行业发展研究及前景趋势分析报告</dc:title>
  <cp:keywords>2026-2032年全球与中国铋行业发展研究及前景趋势分析报告</cp:keywords>
  <dc:description>2026-2032年全球与中国铋行业发展研究及前景趋势分析报告</dc:description>
</cp:coreProperties>
</file>