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6898d0074178" w:history="1">
              <w:r>
                <w:rPr>
                  <w:rStyle w:val="Hyperlink"/>
                </w:rPr>
                <w:t>2024-2030年中国鸭饲料行业现状与发展前景报告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6898d0074178" w:history="1">
              <w:r>
                <w:rPr>
                  <w:rStyle w:val="Hyperlink"/>
                </w:rPr>
                <w:t>2024-2030年中国鸭饲料行业现状与发展前景报告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56898d0074178" w:history="1">
                <w:r>
                  <w:rPr>
                    <w:rStyle w:val="Hyperlink"/>
                  </w:rPr>
                  <w:t>https://www.20087.com/6/56/YaSiLiaoShiChangQianJingFenXi.html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饲料产业正经历着从传统到现代化的转型，随着消费者对食品安全和营养品质的关注增加，行业标准趋于严格。现代鸭饲料不仅强调蛋白质、脂肪和碳水化合物的平衡，还特别注重维生素、矿物质以及功能性添加剂的配比，以促进鸭子的生长发育和免疫功能。同时，无抗生素、非转基因和有机认证的饲料成为市场新宠，反映了消费者对动物福利和环境保护意识的提升。</w:t>
      </w:r>
      <w:r>
        <w:rPr>
          <w:rFonts w:hint="eastAsia"/>
        </w:rPr>
        <w:br/>
      </w:r>
      <w:r>
        <w:rPr>
          <w:rFonts w:hint="eastAsia"/>
        </w:rPr>
        <w:t>　　未来，鸭饲料行业将更加注重精准营养和可持续发展。一方面，借助基因组学和代谢组学等先进技术，开发更符合鸭子生理需求的个性化饲料配方，实现精准营养供给，减少资源浪费。另一方面，探索利用昆虫蛋白、藻类和微生物发酵产物等替代原料，以降低对传统粮食作物的依赖，减轻环境压力，促进饲料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6898d0074178" w:history="1">
        <w:r>
          <w:rPr>
            <w:rStyle w:val="Hyperlink"/>
          </w:rPr>
          <w:t>2024-2030年中国鸭饲料行业现状与发展前景报告</w:t>
        </w:r>
      </w:hyperlink>
      <w:r>
        <w:rPr>
          <w:rFonts w:hint="eastAsia"/>
        </w:rPr>
        <w:t>》深入剖析了当前鸭饲料行业的现状与市场需求，详细探讨了鸭饲料市场规模及其价格动态。鸭饲料报告从产业链角度出发，分析了上下游的影响因素，并进一步细分市场，对鸭饲料各细分领域的具体情况进行探讨。鸭饲料报告还根据现有数据，对鸭饲料市场前景及发展趋势进行了科学预测，揭示了行业内重点企业的竞争格局，评估了品牌影响力和市场集中度，同时指出了鸭饲料行业面临的风险与机遇。鸭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鸭饲料行业市场现状分析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鸭饲料市场竞争分析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五、区域市场调研</w:t>
      </w:r>
      <w:r>
        <w:rPr>
          <w:rFonts w:hint="eastAsia"/>
        </w:rPr>
        <w:br/>
      </w:r>
      <w:r>
        <w:rPr>
          <w:rFonts w:hint="eastAsia"/>
        </w:rPr>
        <w:t>　　第三章 鸭饲料行业主要企业分析</w:t>
      </w:r>
      <w:r>
        <w:rPr>
          <w:rFonts w:hint="eastAsia"/>
        </w:rPr>
        <w:br/>
      </w:r>
      <w:r>
        <w:rPr>
          <w:rFonts w:hint="eastAsia"/>
        </w:rPr>
        <w:t>　　一、仙桃市南方饲料有限公司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二、南宁崛起饲料有限公司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三、上海全大饲料有限公司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四、樟树市大丰饲料厂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五、南昌市振昌饲料厂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六、江西聚贤实业有限公司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第四章 中~智林~鸭饲料行业发展预测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鸭饲料行业历程</w:t>
      </w:r>
      <w:r>
        <w:rPr>
          <w:rFonts w:hint="eastAsia"/>
        </w:rPr>
        <w:br/>
      </w:r>
      <w:r>
        <w:rPr>
          <w:rFonts w:hint="eastAsia"/>
        </w:rPr>
        <w:t>　　图表 鸭饲料行业生命周期</w:t>
      </w:r>
      <w:r>
        <w:rPr>
          <w:rFonts w:hint="eastAsia"/>
        </w:rPr>
        <w:br/>
      </w:r>
      <w:r>
        <w:rPr>
          <w:rFonts w:hint="eastAsia"/>
        </w:rPr>
        <w:t>　　图表 鸭饲料行业产业链分析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2019-2024年中国鸭饲料行业产量及增长趋势</w:t>
      </w:r>
      <w:r>
        <w:rPr>
          <w:rFonts w:hint="eastAsia"/>
        </w:rPr>
        <w:br/>
      </w:r>
      <w:r>
        <w:rPr>
          <w:rFonts w:hint="eastAsia"/>
        </w:rPr>
        <w:t>　　图表 鸭饲料行业动态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2019-2024年中国鸭饲料市场需求量及增速统计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2024年中国鸭饲料进口国家及地区分析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2024-2030年中国鸭饲料行业产能预测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2024-2030年中国鸭饲料行业产量预测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2024-2030年中国鸭饲料市场需求量预测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2024-2030年中国鸭饲料行业供需平衡预测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2024-2030年中国鸭饲料行业风险分析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2024-2030年中国鸭饲料行业市场容量预测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2024-2030年中国鸭饲料行业市场规模预测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2024-2030年中国鸭饲料市场前景分析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2024-2030年中国鸭饲料行业发展趋势预测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6898d0074178" w:history="1">
        <w:r>
          <w:rPr>
            <w:rStyle w:val="Hyperlink"/>
          </w:rPr>
          <w:t>2024-2030年中国鸭饲料行业现状与发展前景报告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56898d0074178" w:history="1">
        <w:r>
          <w:rPr>
            <w:rStyle w:val="Hyperlink"/>
          </w:rPr>
          <w:t>https://www.20087.com/6/56/YaSiLiaoShiChangQianJingFenXi.html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c0f86f9af4fdb" w:history="1">
      <w:r>
        <w:rPr>
          <w:rStyle w:val="Hyperlink"/>
        </w:rPr>
        <w:t>2024-2030年中国鸭饲料行业现状与发展前景报告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SiLiaoShiChangQianJingFenXi.html" TargetMode="External" Id="Rca956898d00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SiLiaoShiChangQianJingFenXi.html" TargetMode="External" Id="R03dc0f86f9af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2024-04-06T04:06:00Z</dcterms:created>
  <dcterms:modified xsi:type="dcterms:W3CDTF">2024-04-06T05:06:00Z</dcterms:modified>
  <dc:subject>2024-2030年中国鸭饲料行业现状与发展前景报告</dc:subject>
  <dc:title>2024-2030年中国鸭饲料行业现状与发展前景报告</dc:title>
  <cp:keywords>2024-2030年中国鸭饲料行业现状与发展前景报告</cp:keywords>
  <dc:description>2024-2030年中国鸭饲料行业现状与发展前景报告</dc:description>
</cp:coreProperties>
</file>