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37216aaaf478a" w:history="1">
              <w:r>
                <w:rPr>
                  <w:rStyle w:val="Hyperlink"/>
                </w:rPr>
                <w:t>中国种子培育市场现状与发展趋势报告（2024-2030年）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37216aaaf478a" w:history="1">
              <w:r>
                <w:rPr>
                  <w:rStyle w:val="Hyperlink"/>
                </w:rPr>
                <w:t>中国种子培育市场现状与发展趋势报告（2024-2030年）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37216aaaf478a" w:history="1">
                <w:r>
                  <w:rPr>
                    <w:rStyle w:val="Hyperlink"/>
                  </w:rPr>
                  <w:t>https://www.20087.com/8/66/ZhongZiPeiYuHangYeQuShi.html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种子培育技术集成了遗传育种、生物技术与现代农业工程技术，通过基因编辑、分子标记辅助选择等手段，培育出高产、抗逆、优质的作物品种。温室育苗、人工气候室等设施的应用，为种子提供了理想的生长环境，加速品种选育进程。精准农业的发展，促使种子培育更加注重品种的地域适应性和生态友好性，以应对气候变化挑战。</w:t>
      </w:r>
      <w:r>
        <w:rPr>
          <w:rFonts w:hint="eastAsia"/>
        </w:rPr>
        <w:br/>
      </w:r>
      <w:r>
        <w:rPr>
          <w:rFonts w:hint="eastAsia"/>
        </w:rPr>
        <w:t>　　未来种子培育将更加注重可持续性和智能化。生物信息学和大数据分析将深入融入育种过程，实现基因组信息的高效利用，加速新品种的精准设计和筛选。同时，基于人工智能的作物生长模型和环境监测系统，将使种子培育更加精细化和个性化，提高资源利用效率。此外，随着合成生物学的进展，未来可能出现更多通过生物合成途径生产的新型作物种子，为农业生产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37216aaaf478a" w:history="1">
        <w:r>
          <w:rPr>
            <w:rStyle w:val="Hyperlink"/>
          </w:rPr>
          <w:t>中国种子培育市场现状与发展趋势报告（2024-2030年）</w:t>
        </w:r>
      </w:hyperlink>
      <w:r>
        <w:rPr>
          <w:rFonts w:hint="eastAsia"/>
        </w:rPr>
        <w:t>》专业、系统地分析了种子培育行业现状，包括市场需求、市场规模及价格动态，全面梳理了种子培育产业链结构，并对种子培育细分市场进行了探究。种子培育报告基于详实数据，科学预测了种子培育市场发展前景和发展趋势，同时剖析了种子培育品牌竞争、市场集中度以及重点企业的市场地位。在识别风险与机遇的基础上，种子培育报告提出了针对性的发展策略和建议。种子培育报告为种子培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种子培育产业概述</w:t>
      </w:r>
      <w:r>
        <w:rPr>
          <w:rFonts w:hint="eastAsia"/>
        </w:rPr>
        <w:br/>
      </w:r>
      <w:r>
        <w:rPr>
          <w:rFonts w:hint="eastAsia"/>
        </w:rPr>
        <w:t>　　第一节 种子培育定义</w:t>
      </w:r>
      <w:r>
        <w:rPr>
          <w:rFonts w:hint="eastAsia"/>
        </w:rPr>
        <w:br/>
      </w:r>
      <w:r>
        <w:rPr>
          <w:rFonts w:hint="eastAsia"/>
        </w:rPr>
        <w:t>　　第二节 种子培育行业特点</w:t>
      </w:r>
      <w:r>
        <w:rPr>
          <w:rFonts w:hint="eastAsia"/>
        </w:rPr>
        <w:br/>
      </w:r>
      <w:r>
        <w:rPr>
          <w:rFonts w:hint="eastAsia"/>
        </w:rPr>
        <w:t>　　第三节 种子培育产业链分析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2023-2024年中国种子培育行业运行环境分析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中国种子培育运行经济环境分析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中国种子培育产业政策环境分析</w:t>
      </w:r>
      <w:r>
        <w:rPr>
          <w:rFonts w:hint="eastAsia"/>
        </w:rPr>
        <w:br/>
      </w:r>
      <w:r>
        <w:rPr>
          <w:rFonts w:hint="eastAsia"/>
        </w:rPr>
        <w:t>　　　　一、种子培育行业监管体制</w:t>
      </w:r>
      <w:r>
        <w:rPr>
          <w:rFonts w:hint="eastAsia"/>
        </w:rPr>
        <w:br/>
      </w:r>
      <w:r>
        <w:rPr>
          <w:rFonts w:hint="eastAsia"/>
        </w:rPr>
        <w:t>　　　　二、种子培育行业主要法规</w:t>
      </w:r>
      <w:r>
        <w:rPr>
          <w:rFonts w:hint="eastAsia"/>
        </w:rPr>
        <w:br/>
      </w:r>
      <w:r>
        <w:rPr>
          <w:rFonts w:hint="eastAsia"/>
        </w:rPr>
        <w:t>　　　　三、主要种子培育产业政策</w:t>
      </w:r>
      <w:r>
        <w:rPr>
          <w:rFonts w:hint="eastAsia"/>
        </w:rPr>
        <w:br/>
      </w:r>
      <w:r>
        <w:rPr>
          <w:rFonts w:hint="eastAsia"/>
        </w:rPr>
        <w:t>　　第三节 中国种子培育产业社会环境分析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国外种子培育行业发展态势分析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国外种子培育市场发展现状分析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国外主要国家种子培育市场现状</w:t>
      </w:r>
      <w:r>
        <w:rPr>
          <w:rFonts w:hint="eastAsia"/>
        </w:rPr>
        <w:br/>
      </w:r>
      <w:r>
        <w:rPr>
          <w:rFonts w:hint="eastAsia"/>
        </w:rPr>
        <w:t>　　第三节 国外种子培育行业发展趋势预测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中国种子培育行业市场分析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2019-2024年中国种子培育行业规模情况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2019-2024年中国种子培育市场规模情况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2019-2024年中国种子培育行业盈利情况分析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2019-2024年中国种子培育市场需求状况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2019-2024年中国种子培育行业市场供给状况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2019-2024年种子培育行业市场供需平衡状况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中国重点地区种子培育行业市场调研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重点地区（一）种子培育市场调研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重点地区（二）种子培育市场调研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重点地区（三）种子培育市场调研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重点地区（四）种子培育市场调研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重点地区（五）种子培育市场调研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中国种子培育行业价格走势及影响因素分析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国内种子培育行业价格回顾</w:t>
      </w:r>
      <w:r>
        <w:rPr>
          <w:rFonts w:hint="eastAsia"/>
        </w:rPr>
        <w:br/>
      </w:r>
      <w:r>
        <w:rPr>
          <w:rFonts w:hint="eastAsia"/>
        </w:rPr>
        <w:t>　　第二节 国内种子培育行业价格走势预测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国内种子培育行业价格影响因素分析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中国种子培育行业客户调研</w:t>
      </w:r>
      <w:r>
        <w:rPr>
          <w:rFonts w:hint="eastAsia"/>
        </w:rPr>
        <w:br/>
      </w:r>
      <w:r>
        <w:rPr>
          <w:rFonts w:hint="eastAsia"/>
        </w:rPr>
        <w:t>　　　　一、种子培育行业客户偏好调查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二、客户对种子培育品牌的首要认知渠道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三、种子培育品牌忠诚度调查</w:t>
      </w:r>
      <w:r>
        <w:rPr>
          <w:rFonts w:hint="eastAsia"/>
        </w:rPr>
        <w:br/>
      </w:r>
      <w:r>
        <w:rPr>
          <w:rFonts w:hint="eastAsia"/>
        </w:rPr>
        <w:t>　　　　四、种子培育行业客户消费理念调研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中国种子培育行业竞争格局分析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2024年种子培育行业集中度分析</w:t>
      </w:r>
      <w:r>
        <w:rPr>
          <w:rFonts w:hint="eastAsia"/>
        </w:rPr>
        <w:br/>
      </w:r>
      <w:r>
        <w:rPr>
          <w:rFonts w:hint="eastAsia"/>
        </w:rPr>
        <w:t>　　　　一、种子培育市场集中度分析</w:t>
      </w:r>
      <w:r>
        <w:rPr>
          <w:rFonts w:hint="eastAsia"/>
        </w:rPr>
        <w:br/>
      </w:r>
      <w:r>
        <w:rPr>
          <w:rFonts w:hint="eastAsia"/>
        </w:rPr>
        <w:t>　　　　二、种子培育企业集中度分析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2023-2024年种子培育行业竞争格局分析</w:t>
      </w:r>
      <w:r>
        <w:rPr>
          <w:rFonts w:hint="eastAsia"/>
        </w:rPr>
        <w:br/>
      </w:r>
      <w:r>
        <w:rPr>
          <w:rFonts w:hint="eastAsia"/>
        </w:rPr>
        <w:t>　　　　一、种子培育行业竞争策略分析</w:t>
      </w:r>
      <w:r>
        <w:rPr>
          <w:rFonts w:hint="eastAsia"/>
        </w:rPr>
        <w:br/>
      </w:r>
      <w:r>
        <w:rPr>
          <w:rFonts w:hint="eastAsia"/>
        </w:rPr>
        <w:t>　　　　二、种子培育行业竞争格局展望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三、我国种子培育市场竞争趋势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种子培育行业重点企业发展调研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种子培育行业企业经营策略研究分析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种子培育企业多样化经营策略分析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一、种子培育企业多样化经营情况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二、现行种子培育行业多样化经营的方向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大型种子培育企业集团未来发展策略分析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对中小种子培育企业生产经营的建议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种子培育行业投资风险与控制策略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种子培育行业SWOT模型分析</w:t>
      </w:r>
      <w:r>
        <w:rPr>
          <w:rFonts w:hint="eastAsia"/>
        </w:rPr>
        <w:br/>
      </w:r>
      <w:r>
        <w:rPr>
          <w:rFonts w:hint="eastAsia"/>
        </w:rPr>
        <w:t>　　　　一、种子培育行业优势分析</w:t>
      </w:r>
      <w:r>
        <w:rPr>
          <w:rFonts w:hint="eastAsia"/>
        </w:rPr>
        <w:br/>
      </w:r>
      <w:r>
        <w:rPr>
          <w:rFonts w:hint="eastAsia"/>
        </w:rPr>
        <w:t>　　　　二、种子培育行业劣势分析</w:t>
      </w:r>
      <w:r>
        <w:rPr>
          <w:rFonts w:hint="eastAsia"/>
        </w:rPr>
        <w:br/>
      </w:r>
      <w:r>
        <w:rPr>
          <w:rFonts w:hint="eastAsia"/>
        </w:rPr>
        <w:t>　　　　三、种子培育行业机会分析</w:t>
      </w:r>
      <w:r>
        <w:rPr>
          <w:rFonts w:hint="eastAsia"/>
        </w:rPr>
        <w:br/>
      </w:r>
      <w:r>
        <w:rPr>
          <w:rFonts w:hint="eastAsia"/>
        </w:rPr>
        <w:t>　　　　四、种子培育行业风险分析</w:t>
      </w:r>
      <w:r>
        <w:rPr>
          <w:rFonts w:hint="eastAsia"/>
        </w:rPr>
        <w:br/>
      </w:r>
      <w:r>
        <w:rPr>
          <w:rFonts w:hint="eastAsia"/>
        </w:rPr>
        <w:t>　　第二节 种子培育行业投资风险及控制策略分析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一、种子培育市场风险及控制策略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二、种子培育行业政策风险及控制策略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三、种子培育行业经营风险及控制策略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四、种子培育同业竞争风险及控制策略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五、种子培育行业其他风险及控制策略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2024-2030年中国种子培育行业投资潜力及发展趋势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2024-2030年种子培育行业投资潜力分析</w:t>
      </w:r>
      <w:r>
        <w:rPr>
          <w:rFonts w:hint="eastAsia"/>
        </w:rPr>
        <w:br/>
      </w:r>
      <w:r>
        <w:rPr>
          <w:rFonts w:hint="eastAsia"/>
        </w:rPr>
        <w:t>　　　　一、种子培育行业重点可投资领域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二、种子培育行业目标市场需求潜力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三、种子培育行业投资潜力综合评判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(中-智-林)2024-2030年中国种子培育行业发展趋势分析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一、2024年种子培育市场前景分析</w:t>
      </w:r>
      <w:r>
        <w:rPr>
          <w:rFonts w:hint="eastAsia"/>
        </w:rPr>
        <w:br/>
      </w:r>
      <w:r>
        <w:rPr>
          <w:rFonts w:hint="eastAsia"/>
        </w:rPr>
        <w:t>　　　　二、2024年种子培育发展趋势预测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三、2024-2030年我国种子培育行业发展剖析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五、未来种子培育行业发展变局剖析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种子培育行业历程</w:t>
      </w:r>
      <w:r>
        <w:rPr>
          <w:rFonts w:hint="eastAsia"/>
        </w:rPr>
        <w:br/>
      </w:r>
      <w:r>
        <w:rPr>
          <w:rFonts w:hint="eastAsia"/>
        </w:rPr>
        <w:t>　　图表 种子培育行业生命周期</w:t>
      </w:r>
      <w:r>
        <w:rPr>
          <w:rFonts w:hint="eastAsia"/>
        </w:rPr>
        <w:br/>
      </w:r>
      <w:r>
        <w:rPr>
          <w:rFonts w:hint="eastAsia"/>
        </w:rPr>
        <w:t>　　图表 种子培育行业产业链分析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2019-2024年种子培育行业市场容量统计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2019-2024年中国种子培育行业经营效益分析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**地区种子培育市场规模及增长情况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**地区种子培育行业市场需求情况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**地区种子培育市场规模及增长情况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**地区种子培育行业市场需求情况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**地区种子培育市场规模及增长情况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**地区种子培育行业市场需求情况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种子培育重点企业（一）基本信息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种子培育重点企业（一）经营情况分析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种子培育重点企业（一）盈利能力情况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种子培育重点企业（一）偿债能力情况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种子培育重点企业（一）运营能力情况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种子培育重点企业（一）成长能力情况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种子培育重点企业（二）基本信息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种子培育重点企业（二）经营情况分析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种子培育重点企业（二）盈利能力情况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种子培育重点企业（二）偿债能力情况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种子培育重点企业（二）运营能力情况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种子培育重点企业（二）成长能力情况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2024-2030年中国种子培育行业市场容量预测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2024-2030年中国种子培育行业市场规模预测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2024-2030年中国种子培育市场前景分析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2024-2030年中国种子培育行业发展趋势预测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37216aaaf478a" w:history="1">
        <w:r>
          <w:rPr>
            <w:rStyle w:val="Hyperlink"/>
          </w:rPr>
          <w:t>中国种子培育市场现状与发展趋势报告（2024-2030年）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37216aaaf478a" w:history="1">
        <w:r>
          <w:rPr>
            <w:rStyle w:val="Hyperlink"/>
          </w:rPr>
          <w:t>https://www.20087.com/8/66/ZhongZiPeiYuHangYeQuShi.html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a05193e447c8" w:history="1">
      <w:r>
        <w:rPr>
          <w:rStyle w:val="Hyperlink"/>
        </w:rPr>
        <w:t>中国种子培育市场现状与发展趋势报告（2024-2030年）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ongZiPeiYuHangYeQuShi.html" TargetMode="External" Id="R9b537216aaaf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ongZiPeiYuHangYeQuShi.html" TargetMode="External" Id="Rb18ca05193e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2024-05-12T06:13:00Z</dcterms:created>
  <dcterms:modified xsi:type="dcterms:W3CDTF">2024-05-12T07:13:00Z</dcterms:modified>
  <dc:subject>中国种子培育市场现状与发展趋势报告（2024-2030年）</dc:subject>
  <dc:title>中国种子培育市场现状与发展趋势报告（2024-2030年）</dc:title>
  <cp:keywords>中国种子培育市场现状与发展趋势报告（2024-2030年）</cp:keywords>
  <dc:description>中国种子培育市场现状与发展趋势报告（2024-2030年）</dc:description>
</cp:coreProperties>
</file>