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b76de64f64328" w:history="1">
              <w:r>
                <w:rPr>
                  <w:rStyle w:val="Hyperlink"/>
                </w:rPr>
                <w:t>2024-2030年中国家具行业发展调研与行业前景分析报告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b76de64f64328" w:history="1">
              <w:r>
                <w:rPr>
                  <w:rStyle w:val="Hyperlink"/>
                </w:rPr>
                <w:t>2024-2030年中国家具行业发展调研与行业前景分析报告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b76de64f64328" w:history="1">
                <w:r>
                  <w:rPr>
                    <w:rStyle w:val="Hyperlink"/>
                  </w:rPr>
                  <w:t>https://www.20087.com/9/96/JiaJuDeXianZhuangYuQianJing.html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全球消费品市场的重要组成部分，涵盖了住宅、商业和公共空间的各种室内装饰需求。近年来，随着消费者对生活品质的追求和个性化需求的增加，定制家具和智能家居产品受到越来越多的关注。可持续性和环保材料的使用成为行业的新趋势，如竹材、再生木材和生物基材料，以响应全球对绿色消费的呼吁。此外，电子商务平台的兴起改变了传统零售模式，为家具品牌提供了更广泛的市场覆盖和消费者触达途径。</w:t>
      </w:r>
      <w:r>
        <w:rPr>
          <w:rFonts w:hint="eastAsia"/>
        </w:rPr>
        <w:br/>
      </w:r>
      <w:r>
        <w:rPr>
          <w:rFonts w:hint="eastAsia"/>
        </w:rPr>
        <w:t>　　未来，家具行业将更加注重设计创新和用户体验。随着虚拟现实（VR）和增强现实（AR）技术的应用，消费者可以在购买前预览家具在实际环境中的效果，提升购物体验。同时，模块化和多功能家具设计将满足现代生活方式的灵活性需求。智能家居技术的集成，如嵌入式传感器和物联网连接，将使家具具备更多的互动性和智能化特性，增强居住空间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b76de64f64328" w:history="1">
        <w:r>
          <w:rPr>
            <w:rStyle w:val="Hyperlink"/>
          </w:rPr>
          <w:t>2024-2030年中国家具行业发展调研与行业前景分析报告</w:t>
        </w:r>
      </w:hyperlink>
      <w:r>
        <w:rPr>
          <w:rFonts w:hint="eastAsia"/>
        </w:rPr>
        <w:t>》基于国家统计局、发改委及家具相关行业协会、科研机构的数据，深入分析了家具行业的产业链结构、市场规模与需求，详细探讨了家具市场价格及行业现状。家具报告重点关注了家具行业内的领军企业，深入剖析了家具市场竞争格局、集中度和品牌影响力。通过科学的方法和精准的数据分析，家具报告对家具行业的市场前景、发展趋势进行了客观预测，并进一步细分了市场，揭示了家具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家具行业概述</w:t>
      </w:r>
      <w:r>
        <w:rPr>
          <w:rFonts w:hint="eastAsia"/>
        </w:rPr>
        <w:br/>
      </w:r>
      <w:r>
        <w:rPr>
          <w:rFonts w:hint="eastAsia"/>
        </w:rPr>
        <w:t>　　第一节 家具定义与分类</w:t>
      </w:r>
      <w:r>
        <w:rPr>
          <w:rFonts w:hint="eastAsia"/>
        </w:rPr>
        <w:br/>
      </w:r>
      <w:r>
        <w:rPr>
          <w:rFonts w:hint="eastAsia"/>
        </w:rPr>
        <w:t>　　第二节 家具应用领域</w:t>
      </w:r>
      <w:r>
        <w:rPr>
          <w:rFonts w:hint="eastAsia"/>
        </w:rPr>
        <w:br/>
      </w:r>
      <w:r>
        <w:rPr>
          <w:rFonts w:hint="eastAsia"/>
        </w:rPr>
        <w:t>　　第三节 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一、国内家具产能及利用情况</w:t>
      </w:r>
      <w:r>
        <w:rPr>
          <w:rFonts w:hint="eastAsia"/>
        </w:rPr>
        <w:br/>
      </w:r>
      <w:r>
        <w:rPr>
          <w:rFonts w:hint="eastAsia"/>
        </w:rPr>
        <w:t>　　　　二、家具产能扩张与投资动态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三、2024-2030年家具产量预测</w:t>
      </w:r>
      <w:r>
        <w:rPr>
          <w:rFonts w:hint="eastAsia"/>
        </w:rPr>
        <w:br/>
      </w:r>
      <w:r>
        <w:rPr>
          <w:rFonts w:hint="eastAsia"/>
        </w:rPr>
        <w:t>　　第三节 2024-2030年家具市场需求与销售分析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一、2023-2024年家具行业需求现状</w:t>
      </w:r>
      <w:r>
        <w:rPr>
          <w:rFonts w:hint="eastAsia"/>
        </w:rPr>
        <w:br/>
      </w:r>
      <w:r>
        <w:rPr>
          <w:rFonts w:hint="eastAsia"/>
        </w:rPr>
        <w:t>　　　　二、家具客户群体与需求特点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2023-2024年中国家具技术发展研究</w:t>
      </w:r>
      <w:r>
        <w:rPr>
          <w:rFonts w:hint="eastAsia"/>
        </w:rPr>
        <w:br/>
      </w:r>
      <w:r>
        <w:rPr>
          <w:rFonts w:hint="eastAsia"/>
        </w:rPr>
        <w:t>　　第一节 当前家具技术发展现状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国内外家具技术差异与原因</w:t>
      </w:r>
      <w:r>
        <w:rPr>
          <w:rFonts w:hint="eastAsia"/>
        </w:rPr>
        <w:br/>
      </w:r>
      <w:r>
        <w:rPr>
          <w:rFonts w:hint="eastAsia"/>
        </w:rPr>
        <w:t>　　第三节 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2019-2023年中国家具行业规模情况</w:t>
      </w:r>
      <w:r>
        <w:rPr>
          <w:rFonts w:hint="eastAsia"/>
        </w:rPr>
        <w:br/>
      </w:r>
      <w:r>
        <w:rPr>
          <w:rFonts w:hint="eastAsia"/>
        </w:rPr>
        <w:t>　　　　一、家具行业企业数量规模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一、家具行业盈利能力</w:t>
      </w:r>
      <w:r>
        <w:rPr>
          <w:rFonts w:hint="eastAsia"/>
        </w:rPr>
        <w:br/>
      </w:r>
      <w:r>
        <w:rPr>
          <w:rFonts w:hint="eastAsia"/>
        </w:rPr>
        <w:t>　　　　二、家具行业偿债能力</w:t>
      </w:r>
      <w:r>
        <w:rPr>
          <w:rFonts w:hint="eastAsia"/>
        </w:rPr>
        <w:br/>
      </w:r>
      <w:r>
        <w:rPr>
          <w:rFonts w:hint="eastAsia"/>
        </w:rPr>
        <w:t>　　　　三、家具行业营运能力</w:t>
      </w:r>
      <w:r>
        <w:rPr>
          <w:rFonts w:hint="eastAsia"/>
        </w:rPr>
        <w:br/>
      </w:r>
      <w:r>
        <w:rPr>
          <w:rFonts w:hint="eastAsia"/>
        </w:rPr>
        <w:t>　　　　四、家具行业发展能力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中国家具行业风险与对策</w:t>
      </w:r>
      <w:r>
        <w:rPr>
          <w:rFonts w:hint="eastAsia"/>
        </w:rPr>
        <w:br/>
      </w:r>
      <w:r>
        <w:rPr>
          <w:rFonts w:hint="eastAsia"/>
        </w:rPr>
        <w:t>　　第一节 家具行业SWOT分析</w:t>
      </w:r>
      <w:r>
        <w:rPr>
          <w:rFonts w:hint="eastAsia"/>
        </w:rPr>
        <w:br/>
      </w:r>
      <w:r>
        <w:rPr>
          <w:rFonts w:hint="eastAsia"/>
        </w:rPr>
        <w:t>　　　　一、家具行业优势</w:t>
      </w:r>
      <w:r>
        <w:rPr>
          <w:rFonts w:hint="eastAsia"/>
        </w:rPr>
        <w:br/>
      </w:r>
      <w:r>
        <w:rPr>
          <w:rFonts w:hint="eastAsia"/>
        </w:rPr>
        <w:t>　　　　二、家具行业劣势</w:t>
      </w:r>
      <w:r>
        <w:rPr>
          <w:rFonts w:hint="eastAsia"/>
        </w:rPr>
        <w:br/>
      </w:r>
      <w:r>
        <w:rPr>
          <w:rFonts w:hint="eastAsia"/>
        </w:rPr>
        <w:t>　　　　三、家具市场机会</w:t>
      </w:r>
      <w:r>
        <w:rPr>
          <w:rFonts w:hint="eastAsia"/>
        </w:rPr>
        <w:br/>
      </w:r>
      <w:r>
        <w:rPr>
          <w:rFonts w:hint="eastAsia"/>
        </w:rPr>
        <w:t>　　　　四、家具市场威胁</w:t>
      </w:r>
      <w:r>
        <w:rPr>
          <w:rFonts w:hint="eastAsia"/>
        </w:rPr>
        <w:br/>
      </w:r>
      <w:r>
        <w:rPr>
          <w:rFonts w:hint="eastAsia"/>
        </w:rPr>
        <w:t>　　第二节 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家具行业历程</w:t>
      </w:r>
      <w:r>
        <w:rPr>
          <w:rFonts w:hint="eastAsia"/>
        </w:rPr>
        <w:br/>
      </w:r>
      <w:r>
        <w:rPr>
          <w:rFonts w:hint="eastAsia"/>
        </w:rPr>
        <w:t>　　图表 家具行业生命周期</w:t>
      </w:r>
      <w:r>
        <w:rPr>
          <w:rFonts w:hint="eastAsia"/>
        </w:rPr>
        <w:br/>
      </w:r>
      <w:r>
        <w:rPr>
          <w:rFonts w:hint="eastAsia"/>
        </w:rPr>
        <w:t>　　图表 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2019-2023年中国家具进口金额分析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2019-2023年中国家具出口数量分析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b76de64f64328" w:history="1">
        <w:r>
          <w:rPr>
            <w:rStyle w:val="Hyperlink"/>
          </w:rPr>
          <w:t>2024-2030年中国家具行业发展调研与行业前景分析报告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b76de64f64328" w:history="1">
        <w:r>
          <w:rPr>
            <w:rStyle w:val="Hyperlink"/>
          </w:rPr>
          <w:t>https://www.20087.com/9/96/JiaJuDeXianZhuangYuQianJing.html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dbc70349446c" w:history="1">
      <w:r>
        <w:rPr>
          <w:rStyle w:val="Hyperlink"/>
        </w:rPr>
        <w:t>2024-2030年中国家具行业发展调研与行业前景分析报告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JuDeXianZhuangYuQianJing.html" TargetMode="External" Id="Ra47b76de64f6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JuDeXianZhuangYuQianJing.html" TargetMode="External" Id="R4095dbc7034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2024-07-11T05:03:50Z</dcterms:created>
  <dcterms:modified xsi:type="dcterms:W3CDTF">2024-07-11T06:03:50Z</dcterms:modified>
  <dc:subject>2024-2030年中国家具行业发展调研与行业前景分析报告</dc:subject>
  <dc:title>2024-2030年中国家具行业发展调研与行业前景分析报告</dc:title>
  <cp:keywords>2024-2030年中国家具行业发展调研与行业前景分析报告</cp:keywords>
  <dc:description>2024-2030年中国家具行业发展调研与行业前景分析报告</dc:description>
</cp:coreProperties>
</file>