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c71a54934a49" w:history="1">
              <w:r>
                <w:rPr>
                  <w:rStyle w:val="Hyperlink"/>
                </w:rPr>
                <w:t>2025-2031年中国农产品深加工行业现状深度调研及发展趋势分析报告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c71a54934a49" w:history="1">
              <w:r>
                <w:rPr>
                  <w:rStyle w:val="Hyperlink"/>
                </w:rPr>
                <w:t>2025-2031年中国农产品深加工行业现状深度调研及发展趋势分析报告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9c71a54934a49" w:history="1">
                <w:r>
                  <w:rPr>
                    <w:rStyle w:val="Hyperlink"/>
                  </w:rPr>
                  <w:t>https://www.20087.com/0/07/NongChanPinShenJiaGongFaZhanQuShiFenXi.html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深加工是一种关键的食品加工业务，近年来在技术架构、品质优化和环保属性方面取得长足进展。目前，农产品深加工的技术发展主要围绕高效分离技术应用、营养成分保留和模块化生产等重点领域。通过采用先进的酶解技术和干燥技术，显著提高了产品的营养价值和保质期，同时增强了对复杂加工条件的适应能力。此外，绿色生产理念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产品深加工的发展将更加注重多功能集成和高附加值开发。随着健康食品和功能性食品需求的增长，企业可以通过调整加工条件和加入特定功能性助剂，开发适用于不同场景的产品，如富硒型农产品深加工品或低糖型农产品深加工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9c71a54934a49" w:history="1">
        <w:r>
          <w:rPr>
            <w:rStyle w:val="Hyperlink"/>
          </w:rPr>
          <w:t>2025-2031年中国农产品深加工行业现状深度调研及发展趋势分析报告</w:t>
        </w:r>
      </w:hyperlink>
      <w:r>
        <w:rPr>
          <w:rFonts w:hint="eastAsia"/>
        </w:rPr>
        <w:t>》基于多年农产品深加工行业研究积累，结合当前市场发展现状，依托国家权威数据资源和长期市场监测数据库，对农产品深加工行业进行了全面调研与分析。报告详细阐述了农产品深加工市场规模、市场前景、发展趋势、技术现状及未来方向，重点分析了行业内主要企业的竞争格局，并通过SWOT分析揭示了农产品深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89c71a54934a49" w:history="1">
        <w:r>
          <w:rPr>
            <w:rStyle w:val="Hyperlink"/>
          </w:rPr>
          <w:t>2025-2031年中国农产品深加工行业现状深度调研及发展趋势分析报告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》为投资者提供了准确的市场现状解读，帮助预判行业前景，挖掘投资价值，同时从投资策略和营销策略等角度提出实用建议，助力投资者在农产品深加工行业中把握机遇、规避风险。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国际农产品加工业状况</w:t>
      </w:r>
      <w:r>
        <w:rPr>
          <w:rFonts w:hint="eastAsia"/>
        </w:rPr>
        <w:br/>
      </w:r>
      <w:r>
        <w:rPr>
          <w:rFonts w:hint="eastAsia"/>
        </w:rPr>
        <w:t>　　第一节 主要国家农产品生产及加工概况</w:t>
      </w:r>
      <w:r>
        <w:rPr>
          <w:rFonts w:hint="eastAsia"/>
        </w:rPr>
        <w:br/>
      </w:r>
      <w:r>
        <w:rPr>
          <w:rFonts w:hint="eastAsia"/>
        </w:rPr>
        <w:t>　　　　　　（一）荷兰</w:t>
      </w:r>
      <w:r>
        <w:rPr>
          <w:rFonts w:hint="eastAsia"/>
        </w:rPr>
        <w:br/>
      </w:r>
      <w:r>
        <w:rPr>
          <w:rFonts w:hint="eastAsia"/>
        </w:rPr>
        <w:t>　　　　　　（二）英国</w:t>
      </w:r>
      <w:r>
        <w:rPr>
          <w:rFonts w:hint="eastAsia"/>
        </w:rPr>
        <w:br/>
      </w:r>
      <w:r>
        <w:rPr>
          <w:rFonts w:hint="eastAsia"/>
        </w:rPr>
        <w:t>　　　　　　（三）法国</w:t>
      </w:r>
      <w:r>
        <w:rPr>
          <w:rFonts w:hint="eastAsia"/>
        </w:rPr>
        <w:br/>
      </w:r>
      <w:r>
        <w:rPr>
          <w:rFonts w:hint="eastAsia"/>
        </w:rPr>
        <w:t>　　　　　　（四）美国</w:t>
      </w:r>
      <w:r>
        <w:rPr>
          <w:rFonts w:hint="eastAsia"/>
        </w:rPr>
        <w:br/>
      </w:r>
      <w:r>
        <w:rPr>
          <w:rFonts w:hint="eastAsia"/>
        </w:rPr>
        <w:t>　　　　　　（五）加拿大</w:t>
      </w:r>
      <w:r>
        <w:rPr>
          <w:rFonts w:hint="eastAsia"/>
        </w:rPr>
        <w:br/>
      </w:r>
      <w:r>
        <w:rPr>
          <w:rFonts w:hint="eastAsia"/>
        </w:rPr>
        <w:t>　　第二节 国外农产品加工业发展特点</w:t>
      </w:r>
      <w:r>
        <w:rPr>
          <w:rFonts w:hint="eastAsia"/>
        </w:rPr>
        <w:br/>
      </w:r>
      <w:r>
        <w:rPr>
          <w:rFonts w:hint="eastAsia"/>
        </w:rPr>
        <w:t>　　第三节 世界农产品加工业的发展趋势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我国农产品深加工产业生产状况</w:t>
      </w:r>
      <w:r>
        <w:rPr>
          <w:rFonts w:hint="eastAsia"/>
        </w:rPr>
        <w:br/>
      </w:r>
      <w:r>
        <w:rPr>
          <w:rFonts w:hint="eastAsia"/>
        </w:rPr>
        <w:t>　　第一节 “十五”农产品深加工业特点</w:t>
      </w:r>
      <w:r>
        <w:rPr>
          <w:rFonts w:hint="eastAsia"/>
        </w:rPr>
        <w:br/>
      </w:r>
      <w:r>
        <w:rPr>
          <w:rFonts w:hint="eastAsia"/>
        </w:rPr>
        <w:t>　　第二节 我国农产品深加工生产规模分析</w:t>
      </w:r>
      <w:r>
        <w:rPr>
          <w:rFonts w:hint="eastAsia"/>
        </w:rPr>
        <w:br/>
      </w:r>
      <w:r>
        <w:rPr>
          <w:rFonts w:hint="eastAsia"/>
        </w:rPr>
        <w:t>　　第三节 农产品深加工业生产的地区分布</w:t>
      </w:r>
      <w:r>
        <w:rPr>
          <w:rFonts w:hint="eastAsia"/>
        </w:rPr>
        <w:br/>
      </w:r>
      <w:r>
        <w:rPr>
          <w:rFonts w:hint="eastAsia"/>
        </w:rPr>
        <w:t>　　第四节 农产品深加工业原料生产状况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农产品深加工科研和技术状况</w:t>
      </w:r>
      <w:r>
        <w:rPr>
          <w:rFonts w:hint="eastAsia"/>
        </w:rPr>
        <w:br/>
      </w:r>
      <w:r>
        <w:rPr>
          <w:rFonts w:hint="eastAsia"/>
        </w:rPr>
        <w:t>　　第一节 发达国家农产品加工装备发展概况</w:t>
      </w:r>
      <w:r>
        <w:rPr>
          <w:rFonts w:hint="eastAsia"/>
        </w:rPr>
        <w:br/>
      </w:r>
      <w:r>
        <w:rPr>
          <w:rFonts w:hint="eastAsia"/>
        </w:rPr>
        <w:t>　　第二节 我国农产品加工装备与发达国家的主要差距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农产品深加工主要原料供给状况</w:t>
      </w:r>
      <w:r>
        <w:rPr>
          <w:rFonts w:hint="eastAsia"/>
        </w:rPr>
        <w:br/>
      </w:r>
      <w:r>
        <w:rPr>
          <w:rFonts w:hint="eastAsia"/>
        </w:rPr>
        <w:t>　　第一节 近年来主要农产品产量增长状况</w:t>
      </w:r>
      <w:r>
        <w:rPr>
          <w:rFonts w:hint="eastAsia"/>
        </w:rPr>
        <w:br/>
      </w:r>
      <w:r>
        <w:rPr>
          <w:rFonts w:hint="eastAsia"/>
        </w:rPr>
        <w:t>　　　　　　（一）粮食产量稳步增长</w:t>
      </w:r>
      <w:r>
        <w:rPr>
          <w:rFonts w:hint="eastAsia"/>
        </w:rPr>
        <w:br/>
      </w:r>
      <w:r>
        <w:rPr>
          <w:rFonts w:hint="eastAsia"/>
        </w:rPr>
        <w:t>　　　　　　（二）油料产量小幅增长</w:t>
      </w:r>
      <w:r>
        <w:rPr>
          <w:rFonts w:hint="eastAsia"/>
        </w:rPr>
        <w:br/>
      </w:r>
      <w:r>
        <w:rPr>
          <w:rFonts w:hint="eastAsia"/>
        </w:rPr>
        <w:t>　　　　　　（三）糖料产量逐渐步入稳步增长阶段</w:t>
      </w:r>
      <w:r>
        <w:rPr>
          <w:rFonts w:hint="eastAsia"/>
        </w:rPr>
        <w:br/>
      </w:r>
      <w:r>
        <w:rPr>
          <w:rFonts w:hint="eastAsia"/>
        </w:rPr>
        <w:t>　　　　　　（四）其他农产品产量情况</w:t>
      </w:r>
      <w:r>
        <w:rPr>
          <w:rFonts w:hint="eastAsia"/>
        </w:rPr>
        <w:br/>
      </w:r>
      <w:r>
        <w:rPr>
          <w:rFonts w:hint="eastAsia"/>
        </w:rPr>
        <w:t>　　第二节 2025年主要农产品供给情况分析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（一）总量增长情况</w:t>
      </w:r>
      <w:r>
        <w:rPr>
          <w:rFonts w:hint="eastAsia"/>
        </w:rPr>
        <w:br/>
      </w:r>
      <w:r>
        <w:rPr>
          <w:rFonts w:hint="eastAsia"/>
        </w:rPr>
        <w:t>　　　　　　（二）主要农产品供给结构</w:t>
      </w:r>
      <w:r>
        <w:rPr>
          <w:rFonts w:hint="eastAsia"/>
        </w:rPr>
        <w:br/>
      </w:r>
      <w:r>
        <w:rPr>
          <w:rFonts w:hint="eastAsia"/>
        </w:rPr>
        <w:t>　　　　　　（三）主要农产品地区生产分布状况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农产品加工业主要子行业运行状况比较</w:t>
      </w:r>
      <w:r>
        <w:rPr>
          <w:rFonts w:hint="eastAsia"/>
        </w:rPr>
        <w:br/>
      </w:r>
      <w:r>
        <w:rPr>
          <w:rFonts w:hint="eastAsia"/>
        </w:rPr>
        <w:t>　　第一节 产业规模比较</w:t>
      </w:r>
      <w:r>
        <w:rPr>
          <w:rFonts w:hint="eastAsia"/>
        </w:rPr>
        <w:br/>
      </w:r>
      <w:r>
        <w:rPr>
          <w:rFonts w:hint="eastAsia"/>
        </w:rPr>
        <w:t>　　第二节 盈利状况比较</w:t>
      </w:r>
      <w:r>
        <w:rPr>
          <w:rFonts w:hint="eastAsia"/>
        </w:rPr>
        <w:br/>
      </w:r>
      <w:r>
        <w:rPr>
          <w:rFonts w:hint="eastAsia"/>
        </w:rPr>
        <w:t>　　第三节 市场竞争情况比较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我国关于农产品深加工业的政策及影响</w:t>
      </w:r>
      <w:r>
        <w:rPr>
          <w:rFonts w:hint="eastAsia"/>
        </w:rPr>
        <w:br/>
      </w:r>
      <w:r>
        <w:rPr>
          <w:rFonts w:hint="eastAsia"/>
        </w:rPr>
        <w:t>　　第一节 我国政府对农产品深加工产业的相关政策</w:t>
      </w:r>
      <w:r>
        <w:rPr>
          <w:rFonts w:hint="eastAsia"/>
        </w:rPr>
        <w:br/>
      </w:r>
      <w:r>
        <w:rPr>
          <w:rFonts w:hint="eastAsia"/>
        </w:rPr>
        <w:t>　　　　　　（一）国办印发《关于促进农产品加工业发展的意见》</w:t>
      </w:r>
      <w:r>
        <w:rPr>
          <w:rFonts w:hint="eastAsia"/>
        </w:rPr>
        <w:br/>
      </w:r>
      <w:r>
        <w:rPr>
          <w:rFonts w:hint="eastAsia"/>
        </w:rPr>
        <w:t>　　　　　　（二）农产品加工业发展行动计划</w:t>
      </w:r>
      <w:r>
        <w:rPr>
          <w:rFonts w:hint="eastAsia"/>
        </w:rPr>
        <w:br/>
      </w:r>
      <w:r>
        <w:rPr>
          <w:rFonts w:hint="eastAsia"/>
        </w:rPr>
        <w:t>　　第二节 相关政策对产业的影响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农产品深加工业发展趋势预测</w:t>
      </w:r>
      <w:r>
        <w:rPr>
          <w:rFonts w:hint="eastAsia"/>
        </w:rPr>
        <w:br/>
      </w:r>
      <w:r>
        <w:rPr>
          <w:rFonts w:hint="eastAsia"/>
        </w:rPr>
        <w:t>　　第一节 我国农产品加工业发展趋势</w:t>
      </w:r>
      <w:r>
        <w:rPr>
          <w:rFonts w:hint="eastAsia"/>
        </w:rPr>
        <w:br/>
      </w:r>
      <w:r>
        <w:rPr>
          <w:rFonts w:hint="eastAsia"/>
        </w:rPr>
        <w:t>　　　　　　（一）精深型加工</w:t>
      </w:r>
      <w:r>
        <w:rPr>
          <w:rFonts w:hint="eastAsia"/>
        </w:rPr>
        <w:br/>
      </w:r>
      <w:r>
        <w:rPr>
          <w:rFonts w:hint="eastAsia"/>
        </w:rPr>
        <w:t>　　　　　　（二）注重质量与安全</w:t>
      </w:r>
      <w:r>
        <w:rPr>
          <w:rFonts w:hint="eastAsia"/>
        </w:rPr>
        <w:br/>
      </w:r>
      <w:r>
        <w:rPr>
          <w:rFonts w:hint="eastAsia"/>
        </w:rPr>
        <w:t>　　　　　　（三）全球化规模型发展</w:t>
      </w:r>
      <w:r>
        <w:rPr>
          <w:rFonts w:hint="eastAsia"/>
        </w:rPr>
        <w:br/>
      </w:r>
      <w:r>
        <w:rPr>
          <w:rFonts w:hint="eastAsia"/>
        </w:rPr>
        <w:t>　　　　　　（四）食品加工业成为农产品加工业最活跃的领域</w:t>
      </w:r>
      <w:r>
        <w:rPr>
          <w:rFonts w:hint="eastAsia"/>
        </w:rPr>
        <w:br/>
      </w:r>
      <w:r>
        <w:rPr>
          <w:rFonts w:hint="eastAsia"/>
        </w:rPr>
        <w:t>　　第二节 我国农产品深加工业市场前景</w:t>
      </w:r>
      <w:r>
        <w:rPr>
          <w:rFonts w:hint="eastAsia"/>
        </w:rPr>
        <w:br/>
      </w:r>
      <w:r>
        <w:rPr>
          <w:rFonts w:hint="eastAsia"/>
        </w:rPr>
        <w:t>　　　　　　（一）国内市场前景预测</w:t>
      </w:r>
      <w:r>
        <w:rPr>
          <w:rFonts w:hint="eastAsia"/>
        </w:rPr>
        <w:br/>
      </w:r>
      <w:r>
        <w:rPr>
          <w:rFonts w:hint="eastAsia"/>
        </w:rPr>
        <w:t>　　　　　　（二）我国农产品加工制品出口市场现状及前景</w:t>
      </w:r>
      <w:r>
        <w:rPr>
          <w:rFonts w:hint="eastAsia"/>
        </w:rPr>
        <w:br/>
      </w:r>
      <w:r>
        <w:rPr>
          <w:rFonts w:hint="eastAsia"/>
        </w:rPr>
        <w:t>　　第三节 农产品深加工技术发展展望</w:t>
      </w:r>
      <w:r>
        <w:rPr>
          <w:rFonts w:hint="eastAsia"/>
        </w:rPr>
        <w:br/>
      </w:r>
      <w:r>
        <w:rPr>
          <w:rFonts w:hint="eastAsia"/>
        </w:rPr>
        <w:t>　　第四节 我国农产品深加工业发展存在的问题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行业的投资价值分析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　　（一）原料风险</w:t>
      </w:r>
      <w:r>
        <w:rPr>
          <w:rFonts w:hint="eastAsia"/>
        </w:rPr>
        <w:br/>
      </w:r>
      <w:r>
        <w:rPr>
          <w:rFonts w:hint="eastAsia"/>
        </w:rPr>
        <w:t>　　　　　　（二）储藏风险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（四）竞争风险</w:t>
      </w:r>
      <w:r>
        <w:rPr>
          <w:rFonts w:hint="eastAsia"/>
        </w:rPr>
        <w:br/>
      </w:r>
      <w:r>
        <w:rPr>
          <w:rFonts w:hint="eastAsia"/>
        </w:rPr>
        <w:t>　　第三节 [-中-智林-]信贷投资建议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农产品深加工行业现状</w:t>
      </w:r>
      <w:r>
        <w:rPr>
          <w:rFonts w:hint="eastAsia"/>
        </w:rPr>
        <w:br/>
      </w:r>
      <w:r>
        <w:rPr>
          <w:rFonts w:hint="eastAsia"/>
        </w:rPr>
        <w:t>　　图表 农产品深加工行业产业链调研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2020-2025年中国农产品深加工行业市场规模情况</w:t>
      </w:r>
      <w:r>
        <w:rPr>
          <w:rFonts w:hint="eastAsia"/>
        </w:rPr>
        <w:br/>
      </w:r>
      <w:r>
        <w:rPr>
          <w:rFonts w:hint="eastAsia"/>
        </w:rPr>
        <w:t>　　图表 农产品深加工行业动态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2020-2025年中国农产品深加工行业经营效益分析</w:t>
      </w:r>
      <w:r>
        <w:rPr>
          <w:rFonts w:hint="eastAsia"/>
        </w:rPr>
        <w:br/>
      </w:r>
      <w:r>
        <w:rPr>
          <w:rFonts w:hint="eastAsia"/>
        </w:rPr>
        <w:t>　　图表 农产品深加工行业竞争对手分析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**地区农产品深加工市场规模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**地区农产品深加工市场调研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**地区农产品深加工市场规模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**地区农产品深加工市场调研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c71a54934a49" w:history="1">
        <w:r>
          <w:rPr>
            <w:rStyle w:val="Hyperlink"/>
          </w:rPr>
          <w:t>2025-2031年中国农产品深加工行业现状深度调研及发展趋势分析报告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9c71a54934a49" w:history="1">
        <w:r>
          <w:rPr>
            <w:rStyle w:val="Hyperlink"/>
          </w:rPr>
          <w:t>https://www.20087.com/0/07/NongChanPinShenJiaGongFaZhanQuShiFenXi.html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热点：加工农产品、农产品深加工产业的优势在于、农产品深加工厂、农产品深加工包括哪些、农产品深加工技术、农产品深加工的主要目的、农产品深加工营业执照办理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abf286a58433e" w:history="1">
      <w:r>
        <w:rPr>
          <w:rStyle w:val="Hyperlink"/>
        </w:rPr>
        <w:t>2025-2031年中国农产品深加工行业现状深度调研及发展趋势分析报告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ongChanPinShenJiaGongFaZhanQuShiFenXi.html" TargetMode="External" Id="R7889c71a5493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ongChanPinShenJiaGongFaZhanQuShiFenXi.html" TargetMode="External" Id="Rd37abf286a5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2024-12-11T08:04:00Z</dcterms:created>
  <dcterms:modified xsi:type="dcterms:W3CDTF">2024-12-11T09:04:00Z</dcterms:modified>
  <dc:subject>2025-2031年中国农产品深加工行业现状深度调研及发展趋势分析报告</dc:subject>
  <dc:title>2025-2031年中国农产品深加工行业现状深度调研及发展趋势分析报告</dc:title>
  <cp:keywords>2025-2031年中国农产品深加工行业现状深度调研及发展趋势分析报告</cp:keywords>
  <dc:description>2025-2031年中国农产品深加工行业现状深度调研及发展趋势分析报告</dc:description>
</cp:coreProperties>
</file>