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0a1dbee04c45" w:history="1">
              <w:r>
                <w:rPr>
                  <w:rStyle w:val="Hyperlink"/>
                </w:rPr>
                <w:t>2025-2031年中国苹果深加工行业研究分析与前景趋势预测报告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0a1dbee04c45" w:history="1">
              <w:r>
                <w:rPr>
                  <w:rStyle w:val="Hyperlink"/>
                </w:rPr>
                <w:t>2025-2031年中国苹果深加工行业研究分析与前景趋势预测报告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0a1dbee04c45" w:history="1">
                <w:r>
                  <w:rPr>
                    <w:rStyle w:val="Hyperlink"/>
                  </w:rPr>
                  <w:t>https://www.20087.com/0/17/PingGuoShenJiaGongQianJing.html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行业涵盖了果汁、果酒、果醋、果干、苹果纤维和苹果籽油等多个领域，充分利用了苹果的各个部位，实现了苹果资源的综合利用和高附加值转化。近年来，随着消费者对健康饮品和功能性食品的需求增加，苹果深加工产品市场迎来了新的发展机遇。技术方面，通过酶解、超滤、超高压灭菌等现代食品加工技术的应用，提高了苹果深加工产品的品质和安全性。同时，品牌化和差异化策略的实施，使苹果深加工产品在市场上脱颖而出，满足了消费者对品牌和品质的追求。</w:t>
      </w:r>
      <w:r>
        <w:rPr>
          <w:rFonts w:hint="eastAsia"/>
        </w:rPr>
        <w:br/>
      </w:r>
      <w:r>
        <w:rPr>
          <w:rFonts w:hint="eastAsia"/>
        </w:rPr>
        <w:t>　　未来，苹果深加工行业将更加注重创新和可持续发展。创新方面，通过生物技术开发新的苹果深加工产品，如功能性饮料、抗氧化剂和生物活性肽，满足消费者对健康和营养的追求。可持续发展方面，采用循环经济理念，如利用苹果渣生产生物燃料或生物基材料，减少废弃物，实现资源的最大化利用。此外，通过与旅游和文化体验的结合，如苹果采摘节和苹果主题餐厅，苹果深加工行业将拓展新的市场空间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0a1dbee04c45" w:history="1">
        <w:r>
          <w:rPr>
            <w:rStyle w:val="Hyperlink"/>
          </w:rPr>
          <w:t>2025-2031年中国苹果深加工行业研究分析与前景趋势预测报告</w:t>
        </w:r>
      </w:hyperlink>
      <w:r>
        <w:rPr>
          <w:rFonts w:hint="eastAsia"/>
        </w:rPr>
        <w:t>》依托权威机构及行业协会数据，结合苹果深加工行业的宏观环境与微观实践，从苹果深加工市场规模、市场需求、技术现状及产业链结构等多维度进行了系统调研与分析。报告通过严谨的研究方法与翔实的数据支持，辅以直观图表，全面剖析了苹果深加工行业发展趋势、重点企业表现及市场竞争格局，并通过SWOT分析揭示了行业机遇与潜在风险，为苹果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苹果深加工行业界定及应用</w:t>
      </w:r>
      <w:r>
        <w:rPr>
          <w:rFonts w:hint="eastAsia"/>
        </w:rPr>
        <w:br/>
      </w:r>
      <w:r>
        <w:rPr>
          <w:rFonts w:hint="eastAsia"/>
        </w:rPr>
        <w:t>　　第一节 苹果深加工行业定义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2024-2025年全球苹果深加工行业运行概况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2019-2024年全球苹果深加工行业市场规模分析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2025-2031年全球苹果深加工行业发展趋势预测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2024-2025年中国苹果深加工发展环境分析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中国苹果深加工产品技术分析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一、2024-2025年苹果深加工产品技术变化特点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二、2024-2025年苹果深加工产品市场的新技术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三、2024-2025年苹果深加工产品市场现状分析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一、苹果深加工市场特点</w:t>
      </w:r>
      <w:r>
        <w:rPr>
          <w:rFonts w:hint="eastAsia"/>
        </w:rPr>
        <w:br/>
      </w:r>
      <w:r>
        <w:rPr>
          <w:rFonts w:hint="eastAsia"/>
        </w:rPr>
        <w:t>　　　　二、苹果深加工市场分析</w:t>
      </w:r>
      <w:r>
        <w:rPr>
          <w:rFonts w:hint="eastAsia"/>
        </w:rPr>
        <w:br/>
      </w:r>
      <w:r>
        <w:rPr>
          <w:rFonts w:hint="eastAsia"/>
        </w:rPr>
        <w:t>　　　　三、苹果深加工市场变化的方向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中国苹果深加工行业市场供需现状调研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2024-2025年中国苹果深加工市场现状分析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中国苹果深加工行业产量情况分析及预测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一、苹果深加工总体产能规模</w:t>
      </w:r>
      <w:r>
        <w:rPr>
          <w:rFonts w:hint="eastAsia"/>
        </w:rPr>
        <w:br/>
      </w:r>
      <w:r>
        <w:rPr>
          <w:rFonts w:hint="eastAsia"/>
        </w:rPr>
        <w:t>　　　　二、苹果深加工生产区域分布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四、2025-2031年中国苹果深加工产量预测</w:t>
      </w:r>
      <w:r>
        <w:rPr>
          <w:rFonts w:hint="eastAsia"/>
        </w:rPr>
        <w:br/>
      </w:r>
      <w:r>
        <w:rPr>
          <w:rFonts w:hint="eastAsia"/>
        </w:rPr>
        <w:t>　　第三节 中国苹果深加工市场需求分析及预测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中国苹果深加工进出口分析</w:t>
      </w:r>
      <w:r>
        <w:rPr>
          <w:rFonts w:hint="eastAsia"/>
        </w:rPr>
        <w:br/>
      </w:r>
      <w:r>
        <w:rPr>
          <w:rFonts w:hint="eastAsia"/>
        </w:rPr>
        <w:t>　　第一节 苹果深加工进口情况分析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苹果深加工出口情况分析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影响苹果深加工进出口因素分析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中国苹果深加工行业主要指标监测分析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苹果深加工细分产品结构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2024-2025年苹果深加工行业上下游发展情况分析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苹果深加工行业上游产业发展分析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苹果深加工行业下游产业发展分析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2024-2025年苹果深加工行业重点区域市场结构调研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**地区苹果深加工市场容量分析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**地区苹果深加工市场容量分析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**地区苹果深加工市场容量分析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**地区苹果深加工市场容量分析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**地区苹果深加工市场容量分析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2024-2025年苹果深加工行业企业经营策略研究分析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2024-2025年苹果深加工行业前景及投资风险预警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2025年苹果深加工行业发展趋势预测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2025-2031年苹果深加工投资建议</w:t>
      </w:r>
      <w:r>
        <w:rPr>
          <w:rFonts w:hint="eastAsia"/>
        </w:rPr>
        <w:br/>
      </w:r>
      <w:r>
        <w:rPr>
          <w:rFonts w:hint="eastAsia"/>
        </w:rPr>
        <w:t>　　第一节 2024-2025年苹果深加工行业投资环境分析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苹果深加工行业投资进入壁垒分析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苹果深加工行业历程</w:t>
      </w:r>
      <w:r>
        <w:rPr>
          <w:rFonts w:hint="eastAsia"/>
        </w:rPr>
        <w:br/>
      </w:r>
      <w:r>
        <w:rPr>
          <w:rFonts w:hint="eastAsia"/>
        </w:rPr>
        <w:t>　　图表 苹果深加工行业生命周期</w:t>
      </w:r>
      <w:r>
        <w:rPr>
          <w:rFonts w:hint="eastAsia"/>
        </w:rPr>
        <w:br/>
      </w:r>
      <w:r>
        <w:rPr>
          <w:rFonts w:hint="eastAsia"/>
        </w:rPr>
        <w:t>　　图表 苹果深加工行业产业链分析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2025年中国苹果深加工发展趋势预测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0a1dbee04c45" w:history="1">
        <w:r>
          <w:rPr>
            <w:rStyle w:val="Hyperlink"/>
          </w:rPr>
          <w:t>2025-2031年中国苹果深加工行业研究分析与前景趋势预测报告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0a1dbee04c45" w:history="1">
        <w:r>
          <w:rPr>
            <w:rStyle w:val="Hyperlink"/>
          </w:rPr>
          <w:t>https://www.20087.com/0/17/PingGuoShenJiaGongQianJing.html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热点：水果深加工产品有什么、苹果深加工的技术分析、水果可以哪些深加工、苹果深加工设备大全、关于苹果的项目名称、苹果深加工项目合作、蜜瓜深加工产品、苹果深加工技术、苹果可以做成哪些产品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3be55658d4a07" w:history="1">
      <w:r>
        <w:rPr>
          <w:rStyle w:val="Hyperlink"/>
        </w:rPr>
        <w:t>2025-2031年中国苹果深加工行业研究分析与前景趋势预测报告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gGuoShenJiaGongQianJing.html" TargetMode="External" Id="R80070a1dbee0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gGuoShenJiaGongQianJing.html" TargetMode="External" Id="R7613be55658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2024-08-02T23:30:00Z</dcterms:created>
  <dcterms:modified xsi:type="dcterms:W3CDTF">2024-08-03T00:30:00Z</dcterms:modified>
  <dc:subject>2025-2031年中国苹果深加工行业研究分析与前景趋势预测报告</dc:subject>
  <dc:title>2025-2031年中国苹果深加工行业研究分析与前景趋势预测报告</dc:title>
  <cp:keywords>2025-2031年中国苹果深加工行业研究分析与前景趋势预测报告</cp:keywords>
  <dc:description>2025-2031年中国苹果深加工行业研究分析与前景趋势预测报告</dc:description>
</cp:coreProperties>
</file>