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b5b3297894835" w:history="1">
              <w:r>
                <w:rPr>
                  <w:rStyle w:val="Hyperlink"/>
                </w:rPr>
                <w:t>2024-2030年中国办公家具行业市场调研与投资前景预测报告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b5b3297894835" w:history="1">
              <w:r>
                <w:rPr>
                  <w:rStyle w:val="Hyperlink"/>
                </w:rPr>
                <w:t>2024-2030年中国办公家具行业市场调研与投资前景预测报告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ab5b3297894835" w:history="1">
                <w:r>
                  <w:rPr>
                    <w:rStyle w:val="Hyperlink"/>
                  </w:rPr>
                  <w:t>https://www.20087.com/1/77/BanGongJiaJuHangYeFenXiBaoGao.html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家具行业在全球范围内正经历着从传统设计到人性化、智能化办公空间的转型。随着远程办公和灵活工作模式的兴起，办公家具的设计正趋向于多功能、可调节和促进协作。人体工学椅、站立办公桌和智能会议室系统等产品，旨在提高员工的舒适度和工作效率。同时，环保材料和可持续设计理念的应用，反映了行业对环境保护的责任。然而，市场竞争激烈、设计同质化和消费者需求的快速变化，是行业面临的挑战。</w:t>
      </w:r>
      <w:r>
        <w:rPr>
          <w:rFonts w:hint="eastAsia"/>
        </w:rPr>
        <w:br/>
      </w:r>
      <w:r>
        <w:rPr>
          <w:rFonts w:hint="eastAsia"/>
        </w:rPr>
        <w:t>　　未来，办公家具将更加注重健康化和智能化。一方面，通过生物力学和智能传感技术，开发能够自动调整姿态、监测健康指标的办公家具，如智能椅子和健康监测工作站，以预防职业病和促进员工健康。另一方面，结合物联网和大数据分析，实现办公家具的智能互联，如智能储物系统、环境感知办公桌，提升办公空间的智能化管理水平。同时，办公家具行业还将加强与建筑和室内设计的融合，提供一体化的办公空间解决方案，创造更具创意和舒适的工作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ab5b3297894835" w:history="1">
        <w:r>
          <w:rPr>
            <w:rStyle w:val="Hyperlink"/>
          </w:rPr>
          <w:t>2024-2030年中国办公家具行业市场调研与投资前景预测报告</w:t>
        </w:r>
      </w:hyperlink>
      <w:r>
        <w:rPr>
          <w:rFonts w:hint="eastAsia"/>
        </w:rPr>
        <w:t>基于科学的市场调研和数据分析，全面剖析了办公家具行业现状、市场需求及市场规模。办公家具报告探讨了办公家具产业链结构，细分市场的特点，并分析了办公家具市场前景及发展趋势。通过科学预测，揭示了办公家具行业未来的增长潜力。同时，办公家具报告还对重点企业进行了研究，评估了各大品牌在市场竞争中的地位，以及行业集中度的变化。办公家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办公家具行业概述</w:t>
      </w:r>
      <w:r>
        <w:rPr>
          <w:rFonts w:hint="eastAsia"/>
        </w:rPr>
        <w:br/>
      </w:r>
      <w:r>
        <w:rPr>
          <w:rFonts w:hint="eastAsia"/>
        </w:rPr>
        <w:t>　　第一节 办公家具行业界定</w:t>
      </w:r>
      <w:r>
        <w:rPr>
          <w:rFonts w:hint="eastAsia"/>
        </w:rPr>
        <w:br/>
      </w:r>
      <w:r>
        <w:rPr>
          <w:rFonts w:hint="eastAsia"/>
        </w:rPr>
        <w:t>　　第二节 办公家具行业发展历程</w:t>
      </w:r>
      <w:r>
        <w:rPr>
          <w:rFonts w:hint="eastAsia"/>
        </w:rPr>
        <w:br/>
      </w:r>
      <w:r>
        <w:rPr>
          <w:rFonts w:hint="eastAsia"/>
        </w:rPr>
        <w:t>　　第三节 办公家具产业链分析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二、办公家具产业链模型分析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2023-2024年办公家具行业发展环境分析</w:t>
      </w:r>
      <w:r>
        <w:rPr>
          <w:rFonts w:hint="eastAsia"/>
        </w:rPr>
        <w:br/>
      </w:r>
      <w:r>
        <w:rPr>
          <w:rFonts w:hint="eastAsia"/>
        </w:rPr>
        <w:t>　　第一节 办公家具行业环境分析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办公家具行业相关政策、法规</w:t>
      </w:r>
      <w:r>
        <w:rPr>
          <w:rFonts w:hint="eastAsia"/>
        </w:rPr>
        <w:br/>
      </w:r>
      <w:r>
        <w:rPr>
          <w:rFonts w:hint="eastAsia"/>
        </w:rPr>
        <w:t>　　第三节 办公家具行业所进入的壁垒与周期性分析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2023-2024年办公家具行业技术发展现状及趋势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当前我国办公家具技术发展现状</w:t>
      </w:r>
      <w:r>
        <w:rPr>
          <w:rFonts w:hint="eastAsia"/>
        </w:rPr>
        <w:br/>
      </w:r>
      <w:r>
        <w:rPr>
          <w:rFonts w:hint="eastAsia"/>
        </w:rPr>
        <w:t>　　第二节 中外办公家具技术差距及产生差距的主要原因分析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提高我国办公家具技术的对策</w:t>
      </w:r>
      <w:r>
        <w:rPr>
          <w:rFonts w:hint="eastAsia"/>
        </w:rPr>
        <w:br/>
      </w:r>
      <w:r>
        <w:rPr>
          <w:rFonts w:hint="eastAsia"/>
        </w:rPr>
        <w:t>　　第四节 我国办公家具产品研发、设计发展趋势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2019-2024年中国办公家具行业总体规模</w:t>
      </w:r>
      <w:r>
        <w:rPr>
          <w:rFonts w:hint="eastAsia"/>
        </w:rPr>
        <w:br/>
      </w:r>
      <w:r>
        <w:rPr>
          <w:rFonts w:hint="eastAsia"/>
        </w:rPr>
        <w:t>　　第二节 中国办公家具行业供给概况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一、2019-2024年中国办公家具行业供给情况分析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二、2024年中国办公家具行业供给特点分析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三、2024-2030年中国办公家具行业供给预测</w:t>
      </w:r>
      <w:r>
        <w:rPr>
          <w:rFonts w:hint="eastAsia"/>
        </w:rPr>
        <w:br/>
      </w:r>
      <w:r>
        <w:rPr>
          <w:rFonts w:hint="eastAsia"/>
        </w:rPr>
        <w:t>　　第三节 中国办公家具行业需求概况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一、2019-2024年中国办公家具行业需求情况分析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二、2024年中国办公家具行业市场需求特点分析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三、2024-2030年中国办公家具行业市场需求预测</w:t>
      </w:r>
      <w:r>
        <w:rPr>
          <w:rFonts w:hint="eastAsia"/>
        </w:rPr>
        <w:br/>
      </w:r>
      <w:r>
        <w:rPr>
          <w:rFonts w:hint="eastAsia"/>
        </w:rPr>
        <w:t>　　第四节 办公家具产业供需平衡状况分析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2023-2024年办公家具行业细分市场调研分析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办公家具行业细分（一）市场调研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办公家具行业细分（二）市场调研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国内办公家具产品价格走势及影响因素分析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2019-2024年国内办公家具产品市场价格回顾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当前国内办公家具产品市场价格及评述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国内办公家具产品价格影响因素分析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2024-2030年国内办公家具产品市场价格走势预测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办公家具行业产业链分析及对行业的影响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办公家具行业上游原料产业链发展状况分析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办公家具行业下游需求产业链发展情况分析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上下游行业对办公家具行业的影响分析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2023-2024年中国办公家具行业发展现状分析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中国办公家具行业发展现状</w:t>
      </w:r>
      <w:r>
        <w:rPr>
          <w:rFonts w:hint="eastAsia"/>
        </w:rPr>
        <w:br/>
      </w:r>
      <w:r>
        <w:rPr>
          <w:rFonts w:hint="eastAsia"/>
        </w:rPr>
        <w:t>　　　　一、办公家具行业品牌发展现状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二、办公家具行业需求市场现状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三、办公家具市场需求层次分析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四、中国办公家具市场走向分析</w:t>
      </w:r>
      <w:r>
        <w:rPr>
          <w:rFonts w:hint="eastAsia"/>
        </w:rPr>
        <w:br/>
      </w:r>
      <w:r>
        <w:rPr>
          <w:rFonts w:hint="eastAsia"/>
        </w:rPr>
        <w:t>　　第二节 中国办公家具行业产品技术分析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一、2023-2024年办公家具产品技术变化特点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二、2023-2024年办公家具产品市场的新技术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三、2023-2024年办公家具产品市场现状分析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中国办公家具行业存在的问题</w:t>
      </w:r>
      <w:r>
        <w:rPr>
          <w:rFonts w:hint="eastAsia"/>
        </w:rPr>
        <w:br/>
      </w:r>
      <w:r>
        <w:rPr>
          <w:rFonts w:hint="eastAsia"/>
        </w:rPr>
        <w:t>　　　　一、办公家具产品市场存在的主要问题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二、中国办公家具产品市场的三大瓶颈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三、办公家具产品市场遭遇的规模难题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对中国办公家具市场的分析及思考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一、办公家具市场特点</w:t>
      </w:r>
      <w:r>
        <w:rPr>
          <w:rFonts w:hint="eastAsia"/>
        </w:rPr>
        <w:br/>
      </w:r>
      <w:r>
        <w:rPr>
          <w:rFonts w:hint="eastAsia"/>
        </w:rPr>
        <w:t>　　　　二、办公家具市场分析</w:t>
      </w:r>
      <w:r>
        <w:rPr>
          <w:rFonts w:hint="eastAsia"/>
        </w:rPr>
        <w:br/>
      </w:r>
      <w:r>
        <w:rPr>
          <w:rFonts w:hint="eastAsia"/>
        </w:rPr>
        <w:t>　　　　三、办公家具市场变化的方向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四、中国办公家具行业发展的新思路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五、对中国办公家具行业发展的思考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办公家具企业（一）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三、办公家具企业经营状况</w:t>
      </w:r>
      <w:r>
        <w:rPr>
          <w:rFonts w:hint="eastAsia"/>
        </w:rPr>
        <w:br/>
      </w:r>
      <w:r>
        <w:rPr>
          <w:rFonts w:hint="eastAsia"/>
        </w:rPr>
        <w:t>　　　　四、办公家具企业发展策略</w:t>
      </w:r>
      <w:r>
        <w:rPr>
          <w:rFonts w:hint="eastAsia"/>
        </w:rPr>
        <w:br/>
      </w:r>
      <w:r>
        <w:rPr>
          <w:rFonts w:hint="eastAsia"/>
        </w:rPr>
        <w:t>　　第二节 办公家具企业（二）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三、办公家具企业经营状况</w:t>
      </w:r>
      <w:r>
        <w:rPr>
          <w:rFonts w:hint="eastAsia"/>
        </w:rPr>
        <w:br/>
      </w:r>
      <w:r>
        <w:rPr>
          <w:rFonts w:hint="eastAsia"/>
        </w:rPr>
        <w:t>　　　　四、办公家具企业发展策略</w:t>
      </w:r>
      <w:r>
        <w:rPr>
          <w:rFonts w:hint="eastAsia"/>
        </w:rPr>
        <w:br/>
      </w:r>
      <w:r>
        <w:rPr>
          <w:rFonts w:hint="eastAsia"/>
        </w:rPr>
        <w:t>　　第三节 办公家具企业（三）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三、办公家具企业经营状况</w:t>
      </w:r>
      <w:r>
        <w:rPr>
          <w:rFonts w:hint="eastAsia"/>
        </w:rPr>
        <w:br/>
      </w:r>
      <w:r>
        <w:rPr>
          <w:rFonts w:hint="eastAsia"/>
        </w:rPr>
        <w:t>　　　　四、办公家具企业发展策略</w:t>
      </w:r>
      <w:r>
        <w:rPr>
          <w:rFonts w:hint="eastAsia"/>
        </w:rPr>
        <w:br/>
      </w:r>
      <w:r>
        <w:rPr>
          <w:rFonts w:hint="eastAsia"/>
        </w:rPr>
        <w:t>　　第四节 办公家具企业（四）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三、办公家具企业经营状况</w:t>
      </w:r>
      <w:r>
        <w:rPr>
          <w:rFonts w:hint="eastAsia"/>
        </w:rPr>
        <w:br/>
      </w:r>
      <w:r>
        <w:rPr>
          <w:rFonts w:hint="eastAsia"/>
        </w:rPr>
        <w:t>　　　　四、办公家具企业发展策略</w:t>
      </w:r>
      <w:r>
        <w:rPr>
          <w:rFonts w:hint="eastAsia"/>
        </w:rPr>
        <w:br/>
      </w:r>
      <w:r>
        <w:rPr>
          <w:rFonts w:hint="eastAsia"/>
        </w:rPr>
        <w:t>　　第五节 办公家具企业（五）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三、办公家具企业经营状况</w:t>
      </w:r>
      <w:r>
        <w:rPr>
          <w:rFonts w:hint="eastAsia"/>
        </w:rPr>
        <w:br/>
      </w:r>
      <w:r>
        <w:rPr>
          <w:rFonts w:hint="eastAsia"/>
        </w:rPr>
        <w:t>　　　　四、办公家具企业发展策略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办公家具行业企业经营策略研究分析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办公家具企业多样化经营策略分析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一、办公家具企业多样化经营情况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二、现行办公家具行业多样化经营的方向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大型办公家具企业集团未来发展策略分析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对中小办公家具企业生产经营的建议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2023-2024年中国办公家具市场营销策略竞争分析</w:t>
      </w:r>
      <w:r>
        <w:rPr>
          <w:rFonts w:hint="eastAsia"/>
        </w:rPr>
        <w:br/>
      </w:r>
      <w:r>
        <w:rPr>
          <w:rFonts w:hint="eastAsia"/>
        </w:rPr>
        <w:t>　　第一节 办公家具市场产品策略</w:t>
      </w:r>
      <w:r>
        <w:rPr>
          <w:rFonts w:hint="eastAsia"/>
        </w:rPr>
        <w:br/>
      </w:r>
      <w:r>
        <w:rPr>
          <w:rFonts w:hint="eastAsia"/>
        </w:rPr>
        <w:t>　　第二节 办公家具市场渠道策略</w:t>
      </w:r>
      <w:r>
        <w:rPr>
          <w:rFonts w:hint="eastAsia"/>
        </w:rPr>
        <w:br/>
      </w:r>
      <w:r>
        <w:rPr>
          <w:rFonts w:hint="eastAsia"/>
        </w:rPr>
        <w:t>　　第三节 办公家具市场价格策略</w:t>
      </w:r>
      <w:r>
        <w:rPr>
          <w:rFonts w:hint="eastAsia"/>
        </w:rPr>
        <w:br/>
      </w:r>
      <w:r>
        <w:rPr>
          <w:rFonts w:hint="eastAsia"/>
        </w:rPr>
        <w:t>　　第四节 办公家具广告媒体策略</w:t>
      </w:r>
      <w:r>
        <w:rPr>
          <w:rFonts w:hint="eastAsia"/>
        </w:rPr>
        <w:br/>
      </w:r>
      <w:r>
        <w:rPr>
          <w:rFonts w:hint="eastAsia"/>
        </w:rPr>
        <w:t>　　第五节 办公家具客户服务策略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2024-2030年办公家具行业盈利模式与投资策略探讨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国外办公家具行业投资现状及经营模式分析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一、境外办公家具行业成长情况调查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我国办公家具行业商业模式探讨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我国办公家具行业投资国际化发展战略分析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我国办公家具行业投资策略分析</w:t>
      </w:r>
      <w:r>
        <w:rPr>
          <w:rFonts w:hint="eastAsia"/>
        </w:rPr>
        <w:br/>
      </w:r>
      <w:r>
        <w:rPr>
          <w:rFonts w:hint="eastAsia"/>
        </w:rPr>
        <w:t>　　第五节 办公家具行业最优投资路径设计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2024-2030年办公家具行业发展趋势及投资风险分析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当前办公家具行业存在的问题</w:t>
      </w:r>
      <w:r>
        <w:rPr>
          <w:rFonts w:hint="eastAsia"/>
        </w:rPr>
        <w:br/>
      </w:r>
      <w:r>
        <w:rPr>
          <w:rFonts w:hint="eastAsia"/>
        </w:rPr>
        <w:t>　　第二节 办公家具未来发展预测分析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一、中国办公家具发展方向分析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二、2024-2030年中国办公家具行业发展规模</w:t>
      </w:r>
      <w:r>
        <w:rPr>
          <w:rFonts w:hint="eastAsia"/>
        </w:rPr>
        <w:br/>
      </w:r>
      <w:r>
        <w:rPr>
          <w:rFonts w:hint="eastAsia"/>
        </w:rPr>
        <w:t>　　第三节 中智.林　2024-2030年中国办公家具行业投资风险分析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一、办公家具市场竞争风险</w:t>
      </w:r>
      <w:r>
        <w:rPr>
          <w:rFonts w:hint="eastAsia"/>
        </w:rPr>
        <w:br/>
      </w:r>
      <w:r>
        <w:rPr>
          <w:rFonts w:hint="eastAsia"/>
        </w:rPr>
        <w:t>　　　　二、办公家具原材料压力风险分析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三、办公家具技术风险分析</w:t>
      </w:r>
      <w:r>
        <w:rPr>
          <w:rFonts w:hint="eastAsia"/>
        </w:rPr>
        <w:br/>
      </w:r>
      <w:r>
        <w:rPr>
          <w:rFonts w:hint="eastAsia"/>
        </w:rPr>
        <w:t>　　　　四、办公家具政策和体制风险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办公家具行业历程</w:t>
      </w:r>
      <w:r>
        <w:rPr>
          <w:rFonts w:hint="eastAsia"/>
        </w:rPr>
        <w:br/>
      </w:r>
      <w:r>
        <w:rPr>
          <w:rFonts w:hint="eastAsia"/>
        </w:rPr>
        <w:t>　　图表 办公家具行业生命周期</w:t>
      </w:r>
      <w:r>
        <w:rPr>
          <w:rFonts w:hint="eastAsia"/>
        </w:rPr>
        <w:br/>
      </w:r>
      <w:r>
        <w:rPr>
          <w:rFonts w:hint="eastAsia"/>
        </w:rPr>
        <w:t>　　图表 办公家具行业产业链分析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2019-2024年办公家具行业市场容量分析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2019-2024年中国办公家具行业产量及增长趋势</w:t>
      </w:r>
      <w:r>
        <w:rPr>
          <w:rFonts w:hint="eastAsia"/>
        </w:rPr>
        <w:br/>
      </w:r>
      <w:r>
        <w:rPr>
          <w:rFonts w:hint="eastAsia"/>
        </w:rPr>
        <w:t>　　图表 办公家具行业动态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2019-2024年中国办公家具市场需求量及增速统计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2024年中国办公家具行业需求领域分布格局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2019-2024年中国办公家具行业利润总额统计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2019-2024年中国办公家具出口数量分析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2019-2024年中国办公家具出口金额分析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2024年中国办公家具进口国家及地区分析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2019-2024年中国办公家具行业企业数量情况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2019-2024年中国办公家具行业企业平均规模情况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办公家具重点企业（三）经营情况分析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办公家具重点企业（三）主要经济指标情况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2024-2030年中国办公家具行业产能预测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2024-2030年中国办公家具市场需求量预测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2024-2030年中国办公家具行业供需平衡预测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2024-2030年中国办公家具行业风险分析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2024-2030年中国办公家具行业市场容量预测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2024-2030年中国办公家具行业市场规模预测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2024-2030年中国办公家具市场前景分析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2024-2030年中国办公家具行业发展趋势预测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b5b3297894835" w:history="1">
        <w:r>
          <w:rPr>
            <w:rStyle w:val="Hyperlink"/>
          </w:rPr>
          <w:t>2024-2030年中国办公家具行业市场调研与投资前景预测报告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ab5b3297894835" w:history="1">
        <w:r>
          <w:rPr>
            <w:rStyle w:val="Hyperlink"/>
          </w:rPr>
          <w:t>https://www.20087.com/1/77/BanGongJiaJuHangYeFenXiBaoGao.html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faf5376ab4188" w:history="1">
      <w:r>
        <w:rPr>
          <w:rStyle w:val="Hyperlink"/>
        </w:rPr>
        <w:t>2024-2030年中国办公家具行业市场调研与投资前景预测报告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BanGongJiaJuHangYeFenXiBaoGao.html" TargetMode="External" Id="R3fab5b329789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BanGongJiaJuHangYeFenXiBaoGao.html" TargetMode="External" Id="R66bfaf5376ab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2024-03-22T04:29:00Z</dcterms:created>
  <dcterms:modified xsi:type="dcterms:W3CDTF">2024-03-22T05:29:00Z</dcterms:modified>
  <dc:subject>2024-2030年中国办公家具行业市场调研与投资前景预测报告</dc:subject>
  <dc:title>2024-2030年中国办公家具行业市场调研与投资前景预测报告</dc:title>
  <cp:keywords>2024-2030年中国办公家具行业市场调研与投资前景预测报告</cp:keywords>
  <dc:description>2024-2030年中国办公家具行业市场调研与投资前景预测报告</dc:description>
</cp:coreProperties>
</file>