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86430d6f449eb" w:history="1">
              <w:r>
                <w:rPr>
                  <w:rStyle w:val="Hyperlink"/>
                </w:rPr>
                <w:t>2026-2032年中国工作台面市场现状调研分析与发展前景报告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86430d6f449eb" w:history="1">
              <w:r>
                <w:rPr>
                  <w:rStyle w:val="Hyperlink"/>
                </w:rPr>
                <w:t>2026-2032年中国工作台面市场现状调研分析与发展前景报告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86430d6f449eb" w:history="1">
                <w:r>
                  <w:rPr>
                    <w:rStyle w:val="Hyperlink"/>
                  </w:rPr>
                  <w:t>https://www.20087.com/1/17/GongZuoTaiMianDeXianZhuangYuQianJing.html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台面是实验室、厨房、车间及办公场景的核心操作平面，需根据使用环境满足耐腐蚀、抗冲击、易清洁或防静电等特定性能要求。目前，工作台面主流材质包括实芯理化板、环氧树脂板、不锈钢、石英石及高密度复合板，高端实验室台面普遍通过SEFA认证，具备耐酸碱、耐高温与无缝拼接特性。在人因工程推动下，高度可调、边缘防溢及集成电源/数据接口成为新趋势。然而，低价产品常以贴面板冒充实芯板，遇潮膨胀或试剂渗透后迅速劣化；同时，抗菌功能多依赖表面涂层，长期磨损后失效。</w:t>
      </w:r>
      <w:r>
        <w:rPr>
          <w:rFonts w:hint="eastAsia"/>
        </w:rPr>
        <w:br/>
      </w:r>
      <w:r>
        <w:rPr>
          <w:rFonts w:hint="eastAsia"/>
        </w:rPr>
        <w:t>　　未来，工作台面将向智能表面、可持续材料与场景自适应方向突破。嵌入式电容传感层可识别物品放置位置并联动照明或通风；而光催化二氧化钛涂层在光照下持续分解有机污染物，实现自清洁。在环保层面，回收玻璃、稻壳或菌丝体复合材料将替代石油基树脂；水性固化工艺则消除VOC排放。更关键的是，模块化快装系统支持台面局部更换，延长整体寿命。随着混合办公与柔性制造兴起，工作台面将从静态平台升级为感知环境、响应需求的智能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86430d6f449eb" w:history="1">
        <w:r>
          <w:rPr>
            <w:rStyle w:val="Hyperlink"/>
          </w:rPr>
          <w:t>2026-2032年中国工作台面市场现状调研分析与发展前景报告</w:t>
        </w:r>
      </w:hyperlink>
      <w:r>
        <w:rPr>
          <w:rFonts w:hint="eastAsia"/>
        </w:rPr>
        <w:t>》依托权威数据资源和长期市场监测，对工作台面市场现状进行了系统分析，并结合工作台面行业特点对未来发展趋势作出科学预判。报告深入探讨了工作台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工作台面行业概述</w:t>
      </w:r>
      <w:r>
        <w:rPr>
          <w:rFonts w:hint="eastAsia"/>
        </w:rPr>
        <w:br/>
      </w:r>
      <w:r>
        <w:rPr>
          <w:rFonts w:hint="eastAsia"/>
        </w:rPr>
        <w:t>　　第一节 工作台面定义与分类</w:t>
      </w:r>
      <w:r>
        <w:rPr>
          <w:rFonts w:hint="eastAsia"/>
        </w:rPr>
        <w:br/>
      </w:r>
      <w:r>
        <w:rPr>
          <w:rFonts w:hint="eastAsia"/>
        </w:rPr>
        <w:t>　　第二节 工作台面应用领域</w:t>
      </w:r>
      <w:r>
        <w:rPr>
          <w:rFonts w:hint="eastAsia"/>
        </w:rPr>
        <w:br/>
      </w:r>
      <w:r>
        <w:rPr>
          <w:rFonts w:hint="eastAsia"/>
        </w:rPr>
        <w:t>　　第三节 工作台面行业经济指标分析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工作台面产业链及经营模式分析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三、工作台面销售模式及销售渠道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全球工作台面市场发展综述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2020-2025年全球工作台面市场规模与趋势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主要国家与地区工作台面市场分析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2026-2032年全球工作台面行业发展趋势与前景预测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中国工作台面行业市场分析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2025-2026年工作台面产能与投资动态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一、国内工作台面产能及利用情况</w:t>
      </w:r>
      <w:r>
        <w:rPr>
          <w:rFonts w:hint="eastAsia"/>
        </w:rPr>
        <w:br/>
      </w:r>
      <w:r>
        <w:rPr>
          <w:rFonts w:hint="eastAsia"/>
        </w:rPr>
        <w:t>　　　　二、工作台面产能扩张与投资动态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2026-2032年工作台面行业产量统计与趋势预测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一、2020-2025年工作台面行业产量数据统计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1、2020-2025年工作台面产量及增长趋势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2、2020-2025年工作台面细分产品产量及份额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二、影响工作台面产量的关键因素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三、2026-2032年工作台面产量预测</w:t>
      </w:r>
      <w:r>
        <w:rPr>
          <w:rFonts w:hint="eastAsia"/>
        </w:rPr>
        <w:br/>
      </w:r>
      <w:r>
        <w:rPr>
          <w:rFonts w:hint="eastAsia"/>
        </w:rPr>
        <w:t>　　第三节 2026-2032年工作台面市场需求与销售分析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一、2025-2026年工作台面行业需求现状</w:t>
      </w:r>
      <w:r>
        <w:rPr>
          <w:rFonts w:hint="eastAsia"/>
        </w:rPr>
        <w:br/>
      </w:r>
      <w:r>
        <w:rPr>
          <w:rFonts w:hint="eastAsia"/>
        </w:rPr>
        <w:t>　　　　二、工作台面客户群体与需求特点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三、2020-2025年工作台面行业销售规模分析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四、2026-2032年工作台面市场增长潜力与规模预测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中国工作台面细分市场与下游应用领域分析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工作台面细分市场分析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一、2025-2026年工作台面主要细分产品市场现状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工作台面下游应用与客户群体分析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一、2025-2026年工作台面各应用领域市场现状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2025-2026年工作台面行业技术发展现状及趋势分析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工作台面行业技术发展现状分析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国内外工作台面行业技术差异与原因</w:t>
      </w:r>
      <w:r>
        <w:rPr>
          <w:rFonts w:hint="eastAsia"/>
        </w:rPr>
        <w:br/>
      </w:r>
      <w:r>
        <w:rPr>
          <w:rFonts w:hint="eastAsia"/>
        </w:rPr>
        <w:t>　　第三节 工作台面行业技术发展方向、趋势预测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提升工作台面行业技术能力策略建议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工作台面价格机制与竞争策略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一、2020-2025年工作台面市场价格走势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工作台面定价策略与方法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2026-2032年工作台面价格竞争态势与趋势预测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中国工作台面行业重点区域市场研究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2025-2026年重点区域工作台面市场发展概况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三、2026-2032年工作台面行业发展潜力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三、2026-2032年工作台面行业发展潜力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三、2026-2032年工作台面行业发展潜力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三、2026-2032年工作台面行业发展潜力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三、2026-2032年工作台面行业发展潜力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2020-2025年中国工作台面行业进出口情况分析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工作台面行业进口情况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一、2020-2025年工作台面进口规模及增长情况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二、工作台面主要进口来源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工作台面行业出口情况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一、2020-2025年工作台面出口规模及增长情况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二、工作台面主要出口目的地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2020-2025年中国工作台面行业总体发展与财务状况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2020-2025年中国工作台面行业规模情况</w:t>
      </w:r>
      <w:r>
        <w:rPr>
          <w:rFonts w:hint="eastAsia"/>
        </w:rPr>
        <w:br/>
      </w:r>
      <w:r>
        <w:rPr>
          <w:rFonts w:hint="eastAsia"/>
        </w:rPr>
        <w:t>　　　　一、工作台面行业企业数量规模</w:t>
      </w:r>
      <w:r>
        <w:rPr>
          <w:rFonts w:hint="eastAsia"/>
        </w:rPr>
        <w:br/>
      </w:r>
      <w:r>
        <w:rPr>
          <w:rFonts w:hint="eastAsia"/>
        </w:rPr>
        <w:t>　　　　二、工作台面行业从业人员规模</w:t>
      </w:r>
      <w:r>
        <w:rPr>
          <w:rFonts w:hint="eastAsia"/>
        </w:rPr>
        <w:br/>
      </w:r>
      <w:r>
        <w:rPr>
          <w:rFonts w:hint="eastAsia"/>
        </w:rPr>
        <w:t>　　　　三、工作台面行业市场敏感性分析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2020-2025年中国工作台面行业财务能力分析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一、工作台面行业盈利能力</w:t>
      </w:r>
      <w:r>
        <w:rPr>
          <w:rFonts w:hint="eastAsia"/>
        </w:rPr>
        <w:br/>
      </w:r>
      <w:r>
        <w:rPr>
          <w:rFonts w:hint="eastAsia"/>
        </w:rPr>
        <w:t>　　　　二、工作台面行业偿债能力</w:t>
      </w:r>
      <w:r>
        <w:rPr>
          <w:rFonts w:hint="eastAsia"/>
        </w:rPr>
        <w:br/>
      </w:r>
      <w:r>
        <w:rPr>
          <w:rFonts w:hint="eastAsia"/>
        </w:rPr>
        <w:t>　　　　三、工作台面行业营运能力</w:t>
      </w:r>
      <w:r>
        <w:rPr>
          <w:rFonts w:hint="eastAsia"/>
        </w:rPr>
        <w:br/>
      </w:r>
      <w:r>
        <w:rPr>
          <w:rFonts w:hint="eastAsia"/>
        </w:rPr>
        <w:t>　　　　四、工作台面行业发展能力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工作台面行业重点企业调研分析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中国工作台面行业竞争格局分析</w:t>
      </w:r>
      <w:r>
        <w:rPr>
          <w:rFonts w:hint="eastAsia"/>
        </w:rPr>
        <w:br/>
      </w:r>
      <w:r>
        <w:rPr>
          <w:rFonts w:hint="eastAsia"/>
        </w:rPr>
        <w:t>　　第一节 工作台面行业竞争格局总览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2025-2026年工作台面行业竞争力分析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2020-2025年工作台面行业企业并购活动分析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2025-2026年工作台面行业会展与招投标活动分析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一、工作台面行业会展活动及其市场影响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2026年中国工作台面企业发展企业发展策略与建议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工作台面销售模式与渠道策略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工作台面品牌与市场推广策略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工作台面研发投入与技术创新能力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工作台面合作联盟与资源整合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中国工作台面行业风险与对策</w:t>
      </w:r>
      <w:r>
        <w:rPr>
          <w:rFonts w:hint="eastAsia"/>
        </w:rPr>
        <w:br/>
      </w:r>
      <w:r>
        <w:rPr>
          <w:rFonts w:hint="eastAsia"/>
        </w:rPr>
        <w:t>　　第一节 工作台面行业SWOT分析</w:t>
      </w:r>
      <w:r>
        <w:rPr>
          <w:rFonts w:hint="eastAsia"/>
        </w:rPr>
        <w:br/>
      </w:r>
      <w:r>
        <w:rPr>
          <w:rFonts w:hint="eastAsia"/>
        </w:rPr>
        <w:t>　　　　一、工作台面行业优势</w:t>
      </w:r>
      <w:r>
        <w:rPr>
          <w:rFonts w:hint="eastAsia"/>
        </w:rPr>
        <w:br/>
      </w:r>
      <w:r>
        <w:rPr>
          <w:rFonts w:hint="eastAsia"/>
        </w:rPr>
        <w:t>　　　　二、工作台面行业劣势</w:t>
      </w:r>
      <w:r>
        <w:rPr>
          <w:rFonts w:hint="eastAsia"/>
        </w:rPr>
        <w:br/>
      </w:r>
      <w:r>
        <w:rPr>
          <w:rFonts w:hint="eastAsia"/>
        </w:rPr>
        <w:t>　　　　三、工作台面市场机会</w:t>
      </w:r>
      <w:r>
        <w:rPr>
          <w:rFonts w:hint="eastAsia"/>
        </w:rPr>
        <w:br/>
      </w:r>
      <w:r>
        <w:rPr>
          <w:rFonts w:hint="eastAsia"/>
        </w:rPr>
        <w:t>　　　　四、工作台面市场威胁</w:t>
      </w:r>
      <w:r>
        <w:rPr>
          <w:rFonts w:hint="eastAsia"/>
        </w:rPr>
        <w:br/>
      </w:r>
      <w:r>
        <w:rPr>
          <w:rFonts w:hint="eastAsia"/>
        </w:rPr>
        <w:t>　　第二节 工作台面行业风险及对策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2026-2032年中国工作台面行业前景与发展趋势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2025-2026年工作台面行业发展环境分析</w:t>
      </w:r>
      <w:r>
        <w:rPr>
          <w:rFonts w:hint="eastAsia"/>
        </w:rPr>
        <w:br/>
      </w:r>
      <w:r>
        <w:rPr>
          <w:rFonts w:hint="eastAsia"/>
        </w:rPr>
        <w:t>　　　　一、工作台面行业主管部门与监管体制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二、工作台面行业主要法律法规及政策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三、工作台面行业标准与质量监管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2026-2032年工作台面行业发展趋势与方向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2026-2032年工作台面行业发展潜力与机遇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工作台面行业研究结论与建议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中.智.林.：工作台面行业发展建议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工作台面行业类别</w:t>
      </w:r>
      <w:r>
        <w:rPr>
          <w:rFonts w:hint="eastAsia"/>
        </w:rPr>
        <w:br/>
      </w:r>
      <w:r>
        <w:rPr>
          <w:rFonts w:hint="eastAsia"/>
        </w:rPr>
        <w:t>　　图表 工作台面行业产业链调研</w:t>
      </w:r>
      <w:r>
        <w:rPr>
          <w:rFonts w:hint="eastAsia"/>
        </w:rPr>
        <w:br/>
      </w:r>
      <w:r>
        <w:rPr>
          <w:rFonts w:hint="eastAsia"/>
        </w:rPr>
        <w:t>　　图表 工作台面行业现状</w:t>
      </w:r>
      <w:r>
        <w:rPr>
          <w:rFonts w:hint="eastAsia"/>
        </w:rPr>
        <w:br/>
      </w:r>
      <w:r>
        <w:rPr>
          <w:rFonts w:hint="eastAsia"/>
        </w:rPr>
        <w:t>　　图表 工作台面行业标准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2020-2025年中国工作台面行业市场规模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2025年中国工作台面行业产能</w:t>
      </w:r>
      <w:r>
        <w:rPr>
          <w:rFonts w:hint="eastAsia"/>
        </w:rPr>
        <w:br/>
      </w:r>
      <w:r>
        <w:rPr>
          <w:rFonts w:hint="eastAsia"/>
        </w:rPr>
        <w:t>　　图表 2020-2025年中国工作台面行业产量统计</w:t>
      </w:r>
      <w:r>
        <w:rPr>
          <w:rFonts w:hint="eastAsia"/>
        </w:rPr>
        <w:br/>
      </w:r>
      <w:r>
        <w:rPr>
          <w:rFonts w:hint="eastAsia"/>
        </w:rPr>
        <w:t>　　图表 工作台面行业动态</w:t>
      </w:r>
      <w:r>
        <w:rPr>
          <w:rFonts w:hint="eastAsia"/>
        </w:rPr>
        <w:br/>
      </w:r>
      <w:r>
        <w:rPr>
          <w:rFonts w:hint="eastAsia"/>
        </w:rPr>
        <w:t>　　图表 2020-2025年中国工作台面市场需求量</w:t>
      </w:r>
      <w:r>
        <w:rPr>
          <w:rFonts w:hint="eastAsia"/>
        </w:rPr>
        <w:br/>
      </w:r>
      <w:r>
        <w:rPr>
          <w:rFonts w:hint="eastAsia"/>
        </w:rPr>
        <w:t>　　图表 2025年中国工作台面行业需求区域调研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2020-2025年中国工作台面行情</w:t>
      </w:r>
      <w:r>
        <w:rPr>
          <w:rFonts w:hint="eastAsia"/>
        </w:rPr>
        <w:br/>
      </w:r>
      <w:r>
        <w:rPr>
          <w:rFonts w:hint="eastAsia"/>
        </w:rPr>
        <w:t>　　图表 2020-2025年中国工作台面价格走势图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2020-2025年中国工作台面行业销售收入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2020-2025年中国工作台面行业盈利情况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2020-2025年中国工作台面行业利润总额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2020-2025年中国工作台面进口统计</w:t>
      </w:r>
      <w:r>
        <w:rPr>
          <w:rFonts w:hint="eastAsia"/>
        </w:rPr>
        <w:br/>
      </w:r>
      <w:r>
        <w:rPr>
          <w:rFonts w:hint="eastAsia"/>
        </w:rPr>
        <w:t>　　图表 2020-2025年中国工作台面出口统计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2020-2025年中国工作台面行业企业数量统计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**地区工作台面市场规模</w:t>
      </w:r>
      <w:r>
        <w:rPr>
          <w:rFonts w:hint="eastAsia"/>
        </w:rPr>
        <w:br/>
      </w:r>
      <w:r>
        <w:rPr>
          <w:rFonts w:hint="eastAsia"/>
        </w:rPr>
        <w:t>　　图表 **地区工作台面行业市场需求</w:t>
      </w:r>
      <w:r>
        <w:rPr>
          <w:rFonts w:hint="eastAsia"/>
        </w:rPr>
        <w:br/>
      </w:r>
      <w:r>
        <w:rPr>
          <w:rFonts w:hint="eastAsia"/>
        </w:rPr>
        <w:t>　　图表 **地区工作台面市场调研</w:t>
      </w:r>
      <w:r>
        <w:rPr>
          <w:rFonts w:hint="eastAsia"/>
        </w:rPr>
        <w:br/>
      </w:r>
      <w:r>
        <w:rPr>
          <w:rFonts w:hint="eastAsia"/>
        </w:rPr>
        <w:t>　　图表 **地区工作台面行业市场需求分析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**地区工作台面市场规模</w:t>
      </w:r>
      <w:r>
        <w:rPr>
          <w:rFonts w:hint="eastAsia"/>
        </w:rPr>
        <w:br/>
      </w:r>
      <w:r>
        <w:rPr>
          <w:rFonts w:hint="eastAsia"/>
        </w:rPr>
        <w:t>　　图表 **地区工作台面行业市场需求</w:t>
      </w:r>
      <w:r>
        <w:rPr>
          <w:rFonts w:hint="eastAsia"/>
        </w:rPr>
        <w:br/>
      </w:r>
      <w:r>
        <w:rPr>
          <w:rFonts w:hint="eastAsia"/>
        </w:rPr>
        <w:t>　　图表 **地区工作台面市场调研</w:t>
      </w:r>
      <w:r>
        <w:rPr>
          <w:rFonts w:hint="eastAsia"/>
        </w:rPr>
        <w:br/>
      </w:r>
      <w:r>
        <w:rPr>
          <w:rFonts w:hint="eastAsia"/>
        </w:rPr>
        <w:t>　　图表 **地区工作台面行业市场需求分析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工作台面行业竞争对手分析</w:t>
      </w:r>
      <w:r>
        <w:rPr>
          <w:rFonts w:hint="eastAsia"/>
        </w:rPr>
        <w:br/>
      </w:r>
      <w:r>
        <w:rPr>
          <w:rFonts w:hint="eastAsia"/>
        </w:rPr>
        <w:t>　　图表 工作台面重点企业（一）基本信息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工作台面重点企业（一）经营情况分析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工作台面重点企业（一）主要经济指标情况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工作台面重点企业（一）盈利能力情况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工作台面重点企业（一）偿债能力情况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工作台面重点企业（一）运营能力情况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工作台面重点企业（一）成长能力情况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工作台面重点企业（二）基本信息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工作台面重点企业（二）经营情况分析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工作台面重点企业（二）主要经济指标情况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工作台面重点企业（二）盈利能力情况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工作台面重点企业（二）偿债能力情况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工作台面重点企业（二）运营能力情况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工作台面重点企业（二）成长能力情况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工作台面重点企业（三）基本信息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工作台面重点企业（三）经营情况分析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工作台面重点企业（三）主要经济指标情况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工作台面重点企业（三）盈利能力情况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工作台面重点企业（三）偿债能力情况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工作台面重点企业（三）运营能力情况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工作台面重点企业（三）成长能力情况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2026-2032年中国工作台面行业产能预测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2026-2032年中国工作台面行业产量预测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2026-2032年中国工作台面市场需求预测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2026-2032年中国工作台面行业市场规模预测</w:t>
      </w:r>
      <w:r>
        <w:rPr>
          <w:rFonts w:hint="eastAsia"/>
        </w:rPr>
        <w:br/>
      </w:r>
      <w:r>
        <w:rPr>
          <w:rFonts w:hint="eastAsia"/>
        </w:rPr>
        <w:t>　　图表 工作台面行业准入条件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2026-2032年中国工作台面市场前景</w:t>
      </w:r>
      <w:r>
        <w:rPr>
          <w:rFonts w:hint="eastAsia"/>
        </w:rPr>
        <w:br/>
      </w:r>
      <w:r>
        <w:rPr>
          <w:rFonts w:hint="eastAsia"/>
        </w:rPr>
        <w:t>　　图表 2026-2032年中国工作台面行业信息化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2026-2032年中国工作台面行业风险分析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2026-2032年中国工作台面行业发展趋势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86430d6f449eb" w:history="1">
        <w:r>
          <w:rPr>
            <w:rStyle w:val="Hyperlink"/>
          </w:rPr>
          <w:t>2026-2032年中国工作台面市场现状调研分析与发展前景报告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86430d6f449eb" w:history="1">
        <w:r>
          <w:rPr>
            <w:rStyle w:val="Hyperlink"/>
          </w:rPr>
          <w:t>https://www.20087.com/1/17/GongZuoTaiMianDeXianZhuangYuQianJing.html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584fe3f3c4bbb" w:history="1">
      <w:r>
        <w:rPr>
          <w:rStyle w:val="Hyperlink"/>
        </w:rPr>
        <w:t>2026-2032年中国工作台面市场现状调研分析与发展前景报告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ongZuoTaiMianDeXianZhuangYuQianJing.html" TargetMode="External" Id="R44786430d6f4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ongZuoTaiMianDeXianZhuangYuQianJing.html" TargetMode="External" Id="R375584fe3f3c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2026-01-04T04:56:39Z</dcterms:created>
  <dcterms:modified xsi:type="dcterms:W3CDTF">2026-01-04T05:56:39Z</dcterms:modified>
  <dc:subject>2026-2032年中国工作台面市场现状调研分析与发展前景报告</dc:subject>
  <dc:title>2026-2032年中国工作台面市场现状调研分析与发展前景报告</dc:title>
  <cp:keywords>2026-2032年中国工作台面市场现状调研分析与发展前景报告</cp:keywords>
  <dc:description>2026-2032年中国工作台面市场现状调研分析与发展前景报告</dc:description>
</cp:coreProperties>
</file>