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aec3ba4f54da1" w:history="1">
              <w:r>
                <w:rPr>
                  <w:rStyle w:val="Hyperlink"/>
                </w:rPr>
                <w:t>2025-2031年中国水质监测行业发展调研与前景趋势分析报告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aec3ba4f54da1" w:history="1">
              <w:r>
                <w:rPr>
                  <w:rStyle w:val="Hyperlink"/>
                </w:rPr>
                <w:t>2025-2031年中国水质监测行业发展调研与前景趋势分析报告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aec3ba4f54da1" w:history="1">
                <w:r>
                  <w:rPr>
                    <w:rStyle w:val="Hyperlink"/>
                  </w:rPr>
                  <w:t>https://www.20087.com/1/87/ShuiZhiJianCeHangYeFaZhanQuShi.html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行业随着全球水资源危机的加剧和环境保护意识的提高，正迎来快速发展期。水质监测技术从最初的实验室检测发展到现场快速检测，再到现在的在线监测和远程监控，技术进步显著。目前，水质监测系统已广泛应用于饮用水源、污水处理厂、河流湖泊等地，为水资源管理和环境保护提供了重要数据支持。</w:t>
      </w:r>
      <w:r>
        <w:rPr>
          <w:rFonts w:hint="eastAsia"/>
        </w:rPr>
        <w:br/>
      </w:r>
      <w:r>
        <w:rPr>
          <w:rFonts w:hint="eastAsia"/>
        </w:rPr>
        <w:t>　　未来，水质监测行业将朝着更加实时化、智能化和网络化的方向发展。实时化方面，通过物联网技术，实现水质数据的实时采集和传输，提高监测的时效性和准确性。智能化方面，利用大数据和人工智能算法，对水质数据进行深度分析，预测水质变化趋势，及时预警水质异常情况。网络化方面，构建全球水质监测网络，实现数据共享和跨区域水质监控，提高全球水资源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aec3ba4f54da1" w:history="1">
        <w:r>
          <w:rPr>
            <w:rStyle w:val="Hyperlink"/>
          </w:rPr>
          <w:t>2025-2031年中国水质监测行业发展调研与前景趋势分析报告</w:t>
        </w:r>
      </w:hyperlink>
      <w:r>
        <w:rPr>
          <w:rFonts w:hint="eastAsia"/>
        </w:rPr>
        <w:t>》基于多年水质监测行业研究积累，结合水质监测行业市场现状，通过资深研究团队对水质监测市场资讯的系统整理与分析，依托权威数据资源及长期市场监测数据库，对水质监测行业进行了全面调研。报告详细分析了水质监测市场规模、市场前景、技术现状及未来发展方向，重点评估了水质监测行业内企业的竞争格局及经营表现，并通过SWOT分析揭示了水质监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2aec3ba4f54da1" w:history="1">
        <w:r>
          <w:rPr>
            <w:rStyle w:val="Hyperlink"/>
          </w:rPr>
          <w:t>2025-2031年中国水质监测行业发展调研与前景趋势分析报告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》为投资者提供了准确的市场现状分析及前景预判，帮助挖掘行业投资价值，并提出投资策略与营销策略建议，是把握水质监测行业动态、优化决策的重要工具。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水质监测产业概述</w:t>
      </w:r>
      <w:r>
        <w:rPr>
          <w:rFonts w:hint="eastAsia"/>
        </w:rPr>
        <w:br/>
      </w:r>
      <w:r>
        <w:rPr>
          <w:rFonts w:hint="eastAsia"/>
        </w:rPr>
        <w:t>　　第一节 水质监测定义</w:t>
      </w:r>
      <w:r>
        <w:rPr>
          <w:rFonts w:hint="eastAsia"/>
        </w:rPr>
        <w:br/>
      </w:r>
      <w:r>
        <w:rPr>
          <w:rFonts w:hint="eastAsia"/>
        </w:rPr>
        <w:t>　　第二节 水质监测行业特点</w:t>
      </w:r>
      <w:r>
        <w:rPr>
          <w:rFonts w:hint="eastAsia"/>
        </w:rPr>
        <w:br/>
      </w:r>
      <w:r>
        <w:rPr>
          <w:rFonts w:hint="eastAsia"/>
        </w:rPr>
        <w:t>　　第三节 水质监测产业链分析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2024-2025年中国水质监测行业运行环境分析</w:t>
      </w:r>
      <w:r>
        <w:rPr>
          <w:rFonts w:hint="eastAsia"/>
        </w:rPr>
        <w:br/>
      </w:r>
      <w:r>
        <w:rPr>
          <w:rFonts w:hint="eastAsia"/>
        </w:rPr>
        <w:t>　　第一节 水质监测运行经济环境分析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水质监测产业政策环境分析</w:t>
      </w:r>
      <w:r>
        <w:rPr>
          <w:rFonts w:hint="eastAsia"/>
        </w:rPr>
        <w:br/>
      </w:r>
      <w:r>
        <w:rPr>
          <w:rFonts w:hint="eastAsia"/>
        </w:rPr>
        <w:t>　　　　一、水质监测行业监管体制</w:t>
      </w:r>
      <w:r>
        <w:rPr>
          <w:rFonts w:hint="eastAsia"/>
        </w:rPr>
        <w:br/>
      </w:r>
      <w:r>
        <w:rPr>
          <w:rFonts w:hint="eastAsia"/>
        </w:rPr>
        <w:t>　　　　二、水质监测行业主要法规</w:t>
      </w:r>
      <w:r>
        <w:rPr>
          <w:rFonts w:hint="eastAsia"/>
        </w:rPr>
        <w:br/>
      </w:r>
      <w:r>
        <w:rPr>
          <w:rFonts w:hint="eastAsia"/>
        </w:rPr>
        <w:t>　　　　三、主要水质监测产业政策</w:t>
      </w:r>
      <w:r>
        <w:rPr>
          <w:rFonts w:hint="eastAsia"/>
        </w:rPr>
        <w:br/>
      </w:r>
      <w:r>
        <w:rPr>
          <w:rFonts w:hint="eastAsia"/>
        </w:rPr>
        <w:t>　　第三节 水质监测产业社会环境分析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2024-2025年水质监测行业技术发展现状及趋势分析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国内外水质监测行业技术差异与原因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全球水质监测行业发展态势分析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全球水质监测市场发展现状分析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全球主要国家水质监测市场现状</w:t>
      </w:r>
      <w:r>
        <w:rPr>
          <w:rFonts w:hint="eastAsia"/>
        </w:rPr>
        <w:br/>
      </w:r>
      <w:r>
        <w:rPr>
          <w:rFonts w:hint="eastAsia"/>
        </w:rPr>
        <w:t>　　第三节 全球水质监测行业发展趋势预测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中国水质监测行业市场分析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2019-2024年中国水质监测行业规模情况</w:t>
      </w:r>
      <w:r>
        <w:rPr>
          <w:rFonts w:hint="eastAsia"/>
        </w:rPr>
        <w:br/>
      </w:r>
      <w:r>
        <w:rPr>
          <w:rFonts w:hint="eastAsia"/>
        </w:rPr>
        <w:t>　　　　一、水质监测行业市场规模情况分析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二、水质监测行业单位规模情况</w:t>
      </w:r>
      <w:r>
        <w:rPr>
          <w:rFonts w:hint="eastAsia"/>
        </w:rPr>
        <w:br/>
      </w:r>
      <w:r>
        <w:rPr>
          <w:rFonts w:hint="eastAsia"/>
        </w:rPr>
        <w:t>　　　　三、水质监测行业人员规模情况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2019-2024年中国水质监测行业财务能力分析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一、水质监测行业盈利能力分析</w:t>
      </w:r>
      <w:r>
        <w:rPr>
          <w:rFonts w:hint="eastAsia"/>
        </w:rPr>
        <w:br/>
      </w:r>
      <w:r>
        <w:rPr>
          <w:rFonts w:hint="eastAsia"/>
        </w:rPr>
        <w:t>　　　　二、水质监测行业偿债能力分析</w:t>
      </w:r>
      <w:r>
        <w:rPr>
          <w:rFonts w:hint="eastAsia"/>
        </w:rPr>
        <w:br/>
      </w:r>
      <w:r>
        <w:rPr>
          <w:rFonts w:hint="eastAsia"/>
        </w:rPr>
        <w:t>　　　　三、水质监测行业营运能力分析</w:t>
      </w:r>
      <w:r>
        <w:rPr>
          <w:rFonts w:hint="eastAsia"/>
        </w:rPr>
        <w:br/>
      </w:r>
      <w:r>
        <w:rPr>
          <w:rFonts w:hint="eastAsia"/>
        </w:rPr>
        <w:t>　　　　四、水质监测行业发展能力分析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2024-2025年中国水质监测行业热点动态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2025年中国水质监测行业面临的挑战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中国重点地区水质监测行业市场调研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重点地区（一）水质监测市场调研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重点地区（二）水质监测市场调研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重点地区（三）水质监测市场调研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重点地区（四）水质监测市场调研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重点地区（五）水质监测市场调研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国内水质监测行业价格回顾</w:t>
      </w:r>
      <w:r>
        <w:rPr>
          <w:rFonts w:hint="eastAsia"/>
        </w:rPr>
        <w:br/>
      </w:r>
      <w:r>
        <w:rPr>
          <w:rFonts w:hint="eastAsia"/>
        </w:rPr>
        <w:t>　　第二节 国内水质监测行业价格走势预测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国内水质监测行业价格影响因素分析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中国水质监测行业客户调研</w:t>
      </w:r>
      <w:r>
        <w:rPr>
          <w:rFonts w:hint="eastAsia"/>
        </w:rPr>
        <w:br/>
      </w:r>
      <w:r>
        <w:rPr>
          <w:rFonts w:hint="eastAsia"/>
        </w:rPr>
        <w:t>　　　　一、水质监测行业客户偏好调查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二、客户对水质监测品牌的首要认知渠道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三、水质监测品牌忠诚度调查</w:t>
      </w:r>
      <w:r>
        <w:rPr>
          <w:rFonts w:hint="eastAsia"/>
        </w:rPr>
        <w:br/>
      </w:r>
      <w:r>
        <w:rPr>
          <w:rFonts w:hint="eastAsia"/>
        </w:rPr>
        <w:t>　　　　四、水质监测行业客户消费理念调研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2025年水质监测行业集中度分析</w:t>
      </w:r>
      <w:r>
        <w:rPr>
          <w:rFonts w:hint="eastAsia"/>
        </w:rPr>
        <w:br/>
      </w:r>
      <w:r>
        <w:rPr>
          <w:rFonts w:hint="eastAsia"/>
        </w:rPr>
        <w:t>　　　　一、水质监测市场集中度分析</w:t>
      </w:r>
      <w:r>
        <w:rPr>
          <w:rFonts w:hint="eastAsia"/>
        </w:rPr>
        <w:br/>
      </w:r>
      <w:r>
        <w:rPr>
          <w:rFonts w:hint="eastAsia"/>
        </w:rPr>
        <w:t>　　　　二、水质监测企业集中度分析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2024-2025年水质监测行业竞争格局分析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一、水质监测行业竞争策略分析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二、水质监测行业竞争格局展望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三、我国水质监测市场竞争趋势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水质监测企业发展策略分析</w:t>
      </w:r>
      <w:r>
        <w:rPr>
          <w:rFonts w:hint="eastAsia"/>
        </w:rPr>
        <w:br/>
      </w:r>
      <w:r>
        <w:rPr>
          <w:rFonts w:hint="eastAsia"/>
        </w:rPr>
        <w:t>　　第一节 水质监测市场策略分析</w:t>
      </w:r>
      <w:r>
        <w:rPr>
          <w:rFonts w:hint="eastAsia"/>
        </w:rPr>
        <w:br/>
      </w:r>
      <w:r>
        <w:rPr>
          <w:rFonts w:hint="eastAsia"/>
        </w:rPr>
        <w:t>　　　　一、水质监测价格策略分析</w:t>
      </w:r>
      <w:r>
        <w:rPr>
          <w:rFonts w:hint="eastAsia"/>
        </w:rPr>
        <w:br/>
      </w:r>
      <w:r>
        <w:rPr>
          <w:rFonts w:hint="eastAsia"/>
        </w:rPr>
        <w:t>　　　　二、水质监测渠道策略分析</w:t>
      </w:r>
      <w:r>
        <w:rPr>
          <w:rFonts w:hint="eastAsia"/>
        </w:rPr>
        <w:br/>
      </w:r>
      <w:r>
        <w:rPr>
          <w:rFonts w:hint="eastAsia"/>
        </w:rPr>
        <w:t>　　第二节 水质监测销售策略分析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提高水质监测企业竞争力的策略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一、提高中国水质监测企业核心竞争力的对策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二、水质监测企业提升竞争力的主要方向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三、影响水质监测企业核心竞争力的因素及提升途径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四、提高水质监测企业竞争力的策略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水质监测行业投资风险与控制策略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水质监测行业SWOT模型分析</w:t>
      </w:r>
      <w:r>
        <w:rPr>
          <w:rFonts w:hint="eastAsia"/>
        </w:rPr>
        <w:br/>
      </w:r>
      <w:r>
        <w:rPr>
          <w:rFonts w:hint="eastAsia"/>
        </w:rPr>
        <w:t>　　　　一、水质监测行业优势分析</w:t>
      </w:r>
      <w:r>
        <w:rPr>
          <w:rFonts w:hint="eastAsia"/>
        </w:rPr>
        <w:br/>
      </w:r>
      <w:r>
        <w:rPr>
          <w:rFonts w:hint="eastAsia"/>
        </w:rPr>
        <w:t>　　　　二、水质监测行业劣势分析</w:t>
      </w:r>
      <w:r>
        <w:rPr>
          <w:rFonts w:hint="eastAsia"/>
        </w:rPr>
        <w:br/>
      </w:r>
      <w:r>
        <w:rPr>
          <w:rFonts w:hint="eastAsia"/>
        </w:rPr>
        <w:t>　　　　三、水质监测行业机会分析</w:t>
      </w:r>
      <w:r>
        <w:rPr>
          <w:rFonts w:hint="eastAsia"/>
        </w:rPr>
        <w:br/>
      </w:r>
      <w:r>
        <w:rPr>
          <w:rFonts w:hint="eastAsia"/>
        </w:rPr>
        <w:t>　　　　四、水质监测行业风险分析</w:t>
      </w:r>
      <w:r>
        <w:rPr>
          <w:rFonts w:hint="eastAsia"/>
        </w:rPr>
        <w:br/>
      </w:r>
      <w:r>
        <w:rPr>
          <w:rFonts w:hint="eastAsia"/>
        </w:rPr>
        <w:t>　　第二节 水质监测行业投资风险及控制策略分析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一、水质监测市场风险及控制策略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二、水质监测行业政策风险及控制策略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三、水质监测行业经营风险及控制策略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四、水质监测同业竞争风险及控制策略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五、水质监测行业其他风险及控制策略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2025-2031年中国水质监测行业投资潜力及发展趋势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2025-2031年水质监测行业投资潜力分析</w:t>
      </w:r>
      <w:r>
        <w:rPr>
          <w:rFonts w:hint="eastAsia"/>
        </w:rPr>
        <w:br/>
      </w:r>
      <w:r>
        <w:rPr>
          <w:rFonts w:hint="eastAsia"/>
        </w:rPr>
        <w:t>　　　　一、水质监测行业重点可投资领域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二、水质监测行业目标市场需求潜力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三、水质监测行业投资潜力综合评判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中:智:林－2025-2031年中国水质监测行业发展趋势分析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一、2025年水质监测市场前景分析</w:t>
      </w:r>
      <w:r>
        <w:rPr>
          <w:rFonts w:hint="eastAsia"/>
        </w:rPr>
        <w:br/>
      </w:r>
      <w:r>
        <w:rPr>
          <w:rFonts w:hint="eastAsia"/>
        </w:rPr>
        <w:t>　　　　二、2025年水质监测发展趋势预测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三、2025-2031年我国水质监测行业发展剖析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五、未来水质监测行业发展变局剖析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水质监测行业历程</w:t>
      </w:r>
      <w:r>
        <w:rPr>
          <w:rFonts w:hint="eastAsia"/>
        </w:rPr>
        <w:br/>
      </w:r>
      <w:r>
        <w:rPr>
          <w:rFonts w:hint="eastAsia"/>
        </w:rPr>
        <w:t>　　图表 水质监测行业生命周期</w:t>
      </w:r>
      <w:r>
        <w:rPr>
          <w:rFonts w:hint="eastAsia"/>
        </w:rPr>
        <w:br/>
      </w:r>
      <w:r>
        <w:rPr>
          <w:rFonts w:hint="eastAsia"/>
        </w:rPr>
        <w:t>　　图表 水质监测行业产业链分析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2019-2024年水质监测行业市场容量统计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aec3ba4f54da1" w:history="1">
        <w:r>
          <w:rPr>
            <w:rStyle w:val="Hyperlink"/>
          </w:rPr>
          <w:t>2025-2031年中国水质监测行业发展调研与前景趋势分析报告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aec3ba4f54da1" w:history="1">
        <w:r>
          <w:rPr>
            <w:rStyle w:val="Hyperlink"/>
          </w:rPr>
          <w:t>https://www.20087.com/1/87/ShuiZhiJianCeHangYeFaZhanQuShi.html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热点：土壤监测、水质监测设备、水质监测数据在哪里查、水质监测方案、环境监测、水质监测五参数标准、水质监测方案的制定、水质监测的目的和意义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4d5909f4a47c7" w:history="1">
      <w:r>
        <w:rPr>
          <w:rStyle w:val="Hyperlink"/>
        </w:rPr>
        <w:t>2025-2031年中国水质监测行业发展调研与前景趋势分析报告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uiZhiJianCeHangYeFaZhanQuShi.html" TargetMode="External" Id="R9f2aec3ba4f5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uiZhiJianCeHangYeFaZhanQuShi.html" TargetMode="External" Id="R2684d5909f4a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2025-01-01T00:25:00Z</dcterms:created>
  <dcterms:modified xsi:type="dcterms:W3CDTF">2025-01-01T01:25:00Z</dcterms:modified>
  <dc:subject>2025-2031年中国水质监测行业发展调研与前景趋势分析报告</dc:subject>
  <dc:title>2025-2031年中国水质监测行业发展调研与前景趋势分析报告</dc:title>
  <cp:keywords>2025-2031年中国水质监测行业发展调研与前景趋势分析报告</cp:keywords>
  <dc:description>2025-2031年中国水质监测行业发展调研与前景趋势分析报告</dc:description>
</cp:coreProperties>
</file>