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b4269f3b547b0" w:history="1">
              <w:r>
                <w:rPr>
                  <w:rStyle w:val="Hyperlink"/>
                </w:rPr>
                <w:t>2025-2031年中国牧草行业发展深度调研与未来趋势报告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b4269f3b547b0" w:history="1">
              <w:r>
                <w:rPr>
                  <w:rStyle w:val="Hyperlink"/>
                </w:rPr>
                <w:t>2025-2031年中国牧草行业发展深度调研与未来趋势报告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b4269f3b547b0" w:history="1">
                <w:r>
                  <w:rPr>
                    <w:rStyle w:val="Hyperlink"/>
                  </w:rPr>
                  <w:t>https://www.20087.com/2/17/MuCaoFaZhanQuShi.html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种植业作为畜牧业的重要支撑，近年来在优质草种引进、种植技术革新和草畜一体化模式的推动下，实现了产量和品质的双提升。现代牧草种植不仅注重草种的高产和抗逆性，还强调营养均衡和适口性，以提高动物的生长性能和乳肉品质。同时，草田轮作和草地生态修复技术的应用，促进了农业生态系统的健康和可持续发展。</w:t>
      </w:r>
      <w:r>
        <w:rPr>
          <w:rFonts w:hint="eastAsia"/>
        </w:rPr>
        <w:br/>
      </w:r>
      <w:r>
        <w:rPr>
          <w:rFonts w:hint="eastAsia"/>
        </w:rPr>
        <w:t>　　未来，牧草产业将更加注重精准化和生态友好。精准化体现在通过遥感监测、物联网技术和大数据分析，实现牧草种植的精准管理和资源的高效利用。生态友好则意味着推广低投入、低排放的生态农业模式，如有机牧草种植和草地生态管理，同时，开发牧草的多功能价值，如作为生物能源和环境修复材料，促进牧草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b4269f3b547b0" w:history="1">
        <w:r>
          <w:rPr>
            <w:rStyle w:val="Hyperlink"/>
          </w:rPr>
          <w:t>2025-2031年中国牧草行业发展深度调研与未来趋势报告</w:t>
        </w:r>
      </w:hyperlink>
      <w:r>
        <w:rPr>
          <w:rFonts w:hint="eastAsia"/>
        </w:rPr>
        <w:t>》从市场规模、需求变化及价格动态等维度，系统解析了牧草行业的现状与发展趋势。报告深入分析了牧草产业链各环节，科学预测了市场前景与技术发展方向，同时聚焦牧草细分市场特点及重点企业的经营表现，揭示了牧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牧草的行业定位及投资特性</w:t>
      </w:r>
      <w:r>
        <w:rPr>
          <w:rFonts w:hint="eastAsia"/>
        </w:rPr>
        <w:br/>
      </w:r>
      <w:r>
        <w:rPr>
          <w:rFonts w:hint="eastAsia"/>
        </w:rPr>
        <w:t>　　第一节 牧草行业定位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牧草行业投资特性分析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牧草行业发展现状概述</w:t>
      </w:r>
      <w:r>
        <w:rPr>
          <w:rFonts w:hint="eastAsia"/>
        </w:rPr>
        <w:br/>
      </w:r>
      <w:r>
        <w:rPr>
          <w:rFonts w:hint="eastAsia"/>
        </w:rPr>
        <w:t>　　第一节 牧草国际发展概述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中国牧草发展概述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2024-2025年国内市场重大热点事件分析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2024-2025年国内市场发展中存在问题分析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中国牧草行业发展环境PEST分析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2019-2024年国内牧草市场重要指标统计分析</w:t>
      </w:r>
      <w:r>
        <w:rPr>
          <w:rFonts w:hint="eastAsia"/>
        </w:rPr>
        <w:br/>
      </w:r>
      <w:r>
        <w:rPr>
          <w:rFonts w:hint="eastAsia"/>
        </w:rPr>
        <w:t>　　2019-2024年中国商品草种植面积走势</w:t>
      </w:r>
      <w:r>
        <w:rPr>
          <w:rFonts w:hint="eastAsia"/>
        </w:rPr>
        <w:br/>
      </w:r>
      <w:r>
        <w:rPr>
          <w:rFonts w:hint="eastAsia"/>
        </w:rPr>
        <w:t>　　第一节 2019-2024年所属市场规模统计分析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2019-2024年牧草市场结构分析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2019-2024年所属行业重要财务指标分析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2019-2024年所属行业进出口分析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中国牧草市场竞争格局与企业竞争力评价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牧草行业产业链分析</w:t>
      </w:r>
      <w:r>
        <w:rPr>
          <w:rFonts w:hint="eastAsia"/>
        </w:rPr>
        <w:br/>
      </w:r>
      <w:r>
        <w:rPr>
          <w:rFonts w:hint="eastAsia"/>
        </w:rPr>
        <w:t>　　第一节 牧草行业产业链模型分析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2024-2025年牧草行业上游行业发展概况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二、2024-2025年上游产业发展分析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三、上游产业对牧草行业影响力度分析</w:t>
      </w:r>
      <w:r>
        <w:rPr>
          <w:rFonts w:hint="eastAsia"/>
        </w:rPr>
        <w:br/>
      </w:r>
      <w:r>
        <w:rPr>
          <w:rFonts w:hint="eastAsia"/>
        </w:rPr>
        <w:t>　　第三节 2024-2025年牧草行业下游行业发展概况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三、下游产业对牧草行业影响力度分析</w:t>
      </w:r>
      <w:r>
        <w:rPr>
          <w:rFonts w:hint="eastAsia"/>
        </w:rPr>
        <w:br/>
      </w:r>
      <w:r>
        <w:rPr>
          <w:rFonts w:hint="eastAsia"/>
        </w:rPr>
        <w:t>　　第四节 2024-2025年牧草行业原材料供给情况</w:t>
      </w:r>
      <w:r>
        <w:rPr>
          <w:rFonts w:hint="eastAsia"/>
        </w:rPr>
        <w:br/>
      </w:r>
      <w:r>
        <w:rPr>
          <w:rFonts w:hint="eastAsia"/>
        </w:rPr>
        <w:t>　　第五节 2024-2025年牧草行业下游消费市场构成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中国牧草市场供需调查分析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国内牧草行业优势品牌及重点企业分析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宁夏农垦茂盛草业有限公司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三、牧草企业经营情况分析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内蒙古黄羊洼草业有限公司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三、牧草企业经营情况分析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黑龙江蓬勃牧草有限公司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三、牧草企业经营情况分析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黑龙江益诚饲草有限公司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三、牧草企业经营情况分析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甘肃民祥牧草有限公司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三、牧草企业经营情况分析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三、牧草企业经营情况分析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牧草行业营销策略分析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牧草的品牌策略及市场推广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一、牧草的命名与品牌战略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牧草的软文宣传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中国牧草产品市场价格分析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2025-2031年牧草市场发展前景预测</w:t>
      </w:r>
      <w:r>
        <w:rPr>
          <w:rFonts w:hint="eastAsia"/>
        </w:rPr>
        <w:br/>
      </w:r>
      <w:r>
        <w:rPr>
          <w:rFonts w:hint="eastAsia"/>
        </w:rPr>
        <w:t>　　第一节 国际牧草市场发展前景预测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一、国际牧草发展前景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二、2025-2031年国际牧草市场发展预测</w:t>
      </w:r>
      <w:r>
        <w:rPr>
          <w:rFonts w:hint="eastAsia"/>
        </w:rPr>
        <w:br/>
      </w:r>
      <w:r>
        <w:rPr>
          <w:rFonts w:hint="eastAsia"/>
        </w:rPr>
        <w:t>　　第二节 2025-2031年我国牧草价格走势及影响因素预测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中智~林~　2025-2031年国内牧草行业市场发展定量预测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一、2025-2031年牧草市场容量预测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二、2025-2031年牧草总产量预测</w:t>
      </w:r>
      <w:r>
        <w:rPr>
          <w:rFonts w:hint="eastAsia"/>
        </w:rPr>
        <w:br/>
      </w:r>
      <w:r>
        <w:rPr>
          <w:rFonts w:hint="eastAsia"/>
        </w:rPr>
        <w:t>　　　　三、我国牧草中长期市场发展策略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b4269f3b547b0" w:history="1">
        <w:r>
          <w:rPr>
            <w:rStyle w:val="Hyperlink"/>
          </w:rPr>
          <w:t>2025-2031年中国牧草行业发展深度调研与未来趋势报告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b4269f3b547b0" w:history="1">
        <w:r>
          <w:rPr>
            <w:rStyle w:val="Hyperlink"/>
          </w:rPr>
          <w:t>https://www.20087.com/2/17/MuCaoFaZhanQuShi.html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热点：干牧草批发多少钱一吨、牧草种植可行性报告、中国最好的十大牧草、牧草地规划管理的策略是什么、养羊种什么草最好、牧草草原奶牛类比、排名第一的牧草、牧草之牛是什么命、中国目前最好饲料牧草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1365dec934727" w:history="1">
      <w:r>
        <w:rPr>
          <w:rStyle w:val="Hyperlink"/>
        </w:rPr>
        <w:t>2025-2031年中国牧草行业发展深度调研与未来趋势报告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MuCaoFaZhanQuShi.html" TargetMode="External" Id="R340b4269f3b5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MuCaoFaZhanQuShi.html" TargetMode="External" Id="Rb501365dec93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2024-12-08T05:19:00Z</dcterms:created>
  <dcterms:modified xsi:type="dcterms:W3CDTF">2024-12-08T06:19:00Z</dcterms:modified>
  <dc:subject>2025-2031年中国牧草行业发展深度调研与未来趋势报告</dc:subject>
  <dc:title>2025-2031年中国牧草行业发展深度调研与未来趋势报告</dc:title>
  <cp:keywords>2025-2031年中国牧草行业发展深度调研与未来趋势报告</cp:keywords>
  <dc:description>2025-2031年中国牧草行业发展深度调研与未来趋势报告</dc:description>
</cp:coreProperties>
</file>