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60b133d674cf2" w:history="1">
              <w:r>
                <w:rPr>
                  <w:rStyle w:val="Hyperlink"/>
                </w:rPr>
                <w:t>2026-2032年中国农用风扇行业研究与前景趋势报告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60b133d674cf2" w:history="1">
              <w:r>
                <w:rPr>
                  <w:rStyle w:val="Hyperlink"/>
                </w:rPr>
                <w:t>2026-2032年中国农用风扇行业研究与前景趋势报告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60b133d674cf2" w:history="1">
                <w:r>
                  <w:rPr>
                    <w:rStyle w:val="Hyperlink"/>
                  </w:rPr>
                  <w:t>https://www.20087.com/5/07/NongYongFengShanDeFaZhanQianJing.html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风扇是一种专为农业生产环境设计的通风换气与温控设备，广泛应用于现代化温室、集约化畜牧养殖场（如猪舍、鸡舍）以及农产品仓储烘干等环节。农用风扇通过强制空气循环，有效调节作业环境的温度、湿度及有害气体浓度，为作物生长与畜禽健康提供适宜的微气候条件。随着农业现代化进程的加速与环保要求的提高，农用风扇已从传统的简单排风设备向高效节能与系统协同化转型。行业技术聚焦于空气动力学结构优化与驱动系统的升级，通过采用轻量化高强韧的复合材料叶片与永磁同步电机，大幅提升了风量输出效率并显著降低了运行能耗。同时，将风扇与降温湿帘、环境监测传感器深度集成的负压通风系统，已成为规模化养殖与种植的主流配置，通过风机抽出室内高温废气形成负压，引导室外空气经过湿帘降温过滤后进入，实现了低成本、高效率的精准环境调控。</w:t>
      </w:r>
      <w:r>
        <w:rPr>
          <w:rFonts w:hint="eastAsia"/>
        </w:rPr>
        <w:br/>
      </w:r>
      <w:r>
        <w:rPr>
          <w:rFonts w:hint="eastAsia"/>
        </w:rPr>
        <w:t>　　未来，农用风扇将深度契合智慧农业与绿色养殖的发展战略，向控制智能化、能效极致化及产品定制化方向演进。市场调研网指出，在技术应用层面，深度集成物联网、人工智能与大数据算法的智能风扇系统，将能够实时联动环境参数（如氨气浓度、温湿度），自动调节转速与启停策略，在保障动植物最佳生长环境的同时，实现通风方案的动态优化与能源消耗的显著降低。在硬件创新层面，为了响应日益严苛的碳排放与噪音控制标准，具备超高能效比与低噪静音设计的绿色风扇，将成为新建高标准农业设施的首选。此外，随着农业细分领域的不断拓展，针对不同地域气候特征与特定作物、畜禽生长需求开发的模块化、定制化风扇解决方案，将在提升农业生产效益与抗风险能力方面展现出广阔的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60b133d674cf2" w:history="1">
        <w:r>
          <w:rPr>
            <w:rStyle w:val="Hyperlink"/>
          </w:rPr>
          <w:t>2026-2032年中国农用风扇行业研究与前景趋势报告</w:t>
        </w:r>
      </w:hyperlink>
      <w:r>
        <w:rPr>
          <w:rFonts w:hint="eastAsia"/>
        </w:rPr>
        <w:t>》，2025年农用风扇行业市场规模达 亿元，预计2032年市场规模将达 亿元，期间年均复合增长率（CAGR）达 %。报告依托国家统计局、相关行业协会及科研机构的权威数据，系统分析了农用风扇行业现状。报告从农用风扇市场规模、供需关系、竞争格局等维度展开研究，重点评估了主要农用风扇企业的市场表现。通过对农用风扇行业技术发展水平和市场环境的分析，客观预测了未来发展趋势，并指出值得关注的机遇与风险。报告为农用风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农用风扇行业概述</w:t>
      </w:r>
      <w:r>
        <w:rPr>
          <w:rFonts w:hint="eastAsia"/>
        </w:rPr>
        <w:br/>
      </w:r>
      <w:r>
        <w:rPr>
          <w:rFonts w:hint="eastAsia"/>
        </w:rPr>
        <w:t>　　第一节 农用风扇定义与分类</w:t>
      </w:r>
      <w:r>
        <w:rPr>
          <w:rFonts w:hint="eastAsia"/>
        </w:rPr>
        <w:br/>
      </w:r>
      <w:r>
        <w:rPr>
          <w:rFonts w:hint="eastAsia"/>
        </w:rPr>
        <w:t>　　第二节 农用风扇应用领域</w:t>
      </w:r>
      <w:r>
        <w:rPr>
          <w:rFonts w:hint="eastAsia"/>
        </w:rPr>
        <w:br/>
      </w:r>
      <w:r>
        <w:rPr>
          <w:rFonts w:hint="eastAsia"/>
        </w:rPr>
        <w:t>　　第三节 农用风扇行业经济指标分析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2020-2025年全球农用风扇市场规模与趋势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一、国内农用风扇产能及利用情况</w:t>
      </w:r>
      <w:r>
        <w:rPr>
          <w:rFonts w:hint="eastAsia"/>
        </w:rPr>
        <w:br/>
      </w:r>
      <w:r>
        <w:rPr>
          <w:rFonts w:hint="eastAsia"/>
        </w:rPr>
        <w:t>　　　　二、农用风扇产能扩张与投资动态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2026-2032年农用风扇行业产量统计与趋势预测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1、2020-2025年农用风扇产量及增长趋势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三、2026-2032年农用风扇产量预测</w:t>
      </w:r>
      <w:r>
        <w:rPr>
          <w:rFonts w:hint="eastAsia"/>
        </w:rPr>
        <w:br/>
      </w:r>
      <w:r>
        <w:rPr>
          <w:rFonts w:hint="eastAsia"/>
        </w:rPr>
        <w:t>　　第三节 2026-2032年农用风扇市场需求与销售分析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一、2025-2026年农用风扇行业需求现状</w:t>
      </w:r>
      <w:r>
        <w:rPr>
          <w:rFonts w:hint="eastAsia"/>
        </w:rPr>
        <w:br/>
      </w:r>
      <w:r>
        <w:rPr>
          <w:rFonts w:hint="eastAsia"/>
        </w:rPr>
        <w:t>　　　　二、农用风扇客户群体与需求特点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一、2025-2026年农用风扇各应用领域市场现状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一、2020-2025年农用风扇进口规模及增长情况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一、2020-2025年农用风扇出口规模及增长情况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2020-2025年中国农用风扇行业规模情况</w:t>
      </w:r>
      <w:r>
        <w:rPr>
          <w:rFonts w:hint="eastAsia"/>
        </w:rPr>
        <w:br/>
      </w:r>
      <w:r>
        <w:rPr>
          <w:rFonts w:hint="eastAsia"/>
        </w:rPr>
        <w:t>　　　　一、农用风扇行业企业数量规模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2020-2025年中国农用风扇行业财务能力分析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一、农用风扇行业盈利能力</w:t>
      </w:r>
      <w:r>
        <w:rPr>
          <w:rFonts w:hint="eastAsia"/>
        </w:rPr>
        <w:br/>
      </w:r>
      <w:r>
        <w:rPr>
          <w:rFonts w:hint="eastAsia"/>
        </w:rPr>
        <w:t>　　　　二、农用风扇行业偿债能力</w:t>
      </w:r>
      <w:r>
        <w:rPr>
          <w:rFonts w:hint="eastAsia"/>
        </w:rPr>
        <w:br/>
      </w:r>
      <w:r>
        <w:rPr>
          <w:rFonts w:hint="eastAsia"/>
        </w:rPr>
        <w:t>　　　　三、农用风扇行业营运能力</w:t>
      </w:r>
      <w:r>
        <w:rPr>
          <w:rFonts w:hint="eastAsia"/>
        </w:rPr>
        <w:br/>
      </w:r>
      <w:r>
        <w:rPr>
          <w:rFonts w:hint="eastAsia"/>
        </w:rPr>
        <w:t>　　　　四、农用风扇行业发展能力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中国农用风扇行业竞争格局分析</w:t>
      </w:r>
      <w:r>
        <w:rPr>
          <w:rFonts w:hint="eastAsia"/>
        </w:rPr>
        <w:br/>
      </w:r>
      <w:r>
        <w:rPr>
          <w:rFonts w:hint="eastAsia"/>
        </w:rPr>
        <w:t>　　第一节 农用风扇行业竞争格局总览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2020-2025年农用风扇行业企业并购活动分析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中国农用风扇行业风险与对策</w:t>
      </w:r>
      <w:r>
        <w:rPr>
          <w:rFonts w:hint="eastAsia"/>
        </w:rPr>
        <w:br/>
      </w:r>
      <w:r>
        <w:rPr>
          <w:rFonts w:hint="eastAsia"/>
        </w:rPr>
        <w:t>　　第一节 农用风扇行业SWOT分析</w:t>
      </w:r>
      <w:r>
        <w:rPr>
          <w:rFonts w:hint="eastAsia"/>
        </w:rPr>
        <w:br/>
      </w:r>
      <w:r>
        <w:rPr>
          <w:rFonts w:hint="eastAsia"/>
        </w:rPr>
        <w:t>　　　　一、农用风扇行业优势</w:t>
      </w:r>
      <w:r>
        <w:rPr>
          <w:rFonts w:hint="eastAsia"/>
        </w:rPr>
        <w:br/>
      </w:r>
      <w:r>
        <w:rPr>
          <w:rFonts w:hint="eastAsia"/>
        </w:rPr>
        <w:t>　　　　二、农用风扇行业劣势</w:t>
      </w:r>
      <w:r>
        <w:rPr>
          <w:rFonts w:hint="eastAsia"/>
        </w:rPr>
        <w:br/>
      </w:r>
      <w:r>
        <w:rPr>
          <w:rFonts w:hint="eastAsia"/>
        </w:rPr>
        <w:t>　　　　三、农用风扇市场机会</w:t>
      </w:r>
      <w:r>
        <w:rPr>
          <w:rFonts w:hint="eastAsia"/>
        </w:rPr>
        <w:br/>
      </w:r>
      <w:r>
        <w:rPr>
          <w:rFonts w:hint="eastAsia"/>
        </w:rPr>
        <w:t>　　　　四、农用风扇市场威胁</w:t>
      </w:r>
      <w:r>
        <w:rPr>
          <w:rFonts w:hint="eastAsia"/>
        </w:rPr>
        <w:br/>
      </w:r>
      <w:r>
        <w:rPr>
          <w:rFonts w:hint="eastAsia"/>
        </w:rPr>
        <w:t>　　第二节 农用风扇行业风险及对策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2025-2026年农用风扇行业发展环境分析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2026-2032年农用风扇行业发展趋势与方向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2026-2032年农用风扇行业发展潜力与机遇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农用风扇行业发展建议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农用风扇行业历程</w:t>
      </w:r>
      <w:r>
        <w:rPr>
          <w:rFonts w:hint="eastAsia"/>
        </w:rPr>
        <w:br/>
      </w:r>
      <w:r>
        <w:rPr>
          <w:rFonts w:hint="eastAsia"/>
        </w:rPr>
        <w:t>　　图表 农用风扇行业生命周期</w:t>
      </w:r>
      <w:r>
        <w:rPr>
          <w:rFonts w:hint="eastAsia"/>
        </w:rPr>
        <w:br/>
      </w:r>
      <w:r>
        <w:rPr>
          <w:rFonts w:hint="eastAsia"/>
        </w:rPr>
        <w:t>　　图表 农用风扇行业产业链分析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2026-2032年中国农用风扇市场容量预测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2026-2032年中国农用风扇市场规模预测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60b133d674cf2" w:history="1">
        <w:r>
          <w:rPr>
            <w:rStyle w:val="Hyperlink"/>
          </w:rPr>
          <w:t>2026-2032年中国农用风扇行业研究与前景趋势报告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60b133d674cf2" w:history="1">
        <w:r>
          <w:rPr>
            <w:rStyle w:val="Hyperlink"/>
          </w:rPr>
          <w:t>https://www.20087.com/5/07/NongYongFengShanDeFaZhanQianJing.html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风扇式扬场机、农用风扇式扬场机、风力发电的风扇叫什么、农用风扇皮带轮大小怎么选、发电机风扇、农用风扇开关正确接法图解农用压肠机的开关怎么接、工业风扇图片、农用风扇电机会响不转怎么办、大风力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7f41efa6945e5" w:history="1">
      <w:r>
        <w:rPr>
          <w:rStyle w:val="Hyperlink"/>
        </w:rPr>
        <w:t>2026-2032年中国农用风扇行业研究与前景趋势报告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ongYongFengShanDeFaZhanQianJing.html" TargetMode="External" Id="R07c60b133d67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ongYongFengShanDeFaZhanQianJing.html" TargetMode="External" Id="Rd807f41efa69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2026-05-28T07:03:03Z</dcterms:created>
  <dcterms:modified xsi:type="dcterms:W3CDTF">2026-05-28T08:03:03Z</dcterms:modified>
  <dc:subject>2026-2032年中国农用风扇行业研究与前景趋势报告</dc:subject>
  <dc:title>2026-2032年中国农用风扇行业研究与前景趋势报告</dc:title>
  <cp:keywords>2026-2032年中国农用风扇行业研究与前景趋势报告</cp:keywords>
  <dc:description>2026-2032年中国农用风扇行业研究与前景趋势报告</dc:description>
</cp:coreProperties>
</file>