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879a63d28445d" w:history="1">
              <w:r>
                <w:rPr>
                  <w:rStyle w:val="Hyperlink"/>
                </w:rPr>
                <w:t>2026-2032年中国家具加工行业市场调研与发展前景分析报告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879a63d28445d" w:history="1">
              <w:r>
                <w:rPr>
                  <w:rStyle w:val="Hyperlink"/>
                </w:rPr>
                <w:t>2026-2032年中国家具加工行业市场调研与发展前景分析报告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879a63d28445d" w:history="1">
                <w:r>
                  <w:rPr>
                    <w:rStyle w:val="Hyperlink"/>
                  </w:rPr>
                  <w:t>https://www.20087.com/5/67/JiaJuJiaGongShiChangQianJing.html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加工是传统制造业的重要分支，正处于从手工定制向柔性化、自动化转型的关键阶段，主流企业已引入数控开料机、自动封边线与喷涂机器人，部分高端工厂实现设计-生产-物流全流程信息化。定制家具通过工业软件对接消费者需求，推动C2M模式发展。然而，行业仍面临中小企业设备智能化水平低、木材利用率不高导致资源浪费、胶黏剂与涂料VOC排放未完全达标、以及设计同质化削弱品牌溢价等问题，制约家具加工向绿色、高效与高附加值方向跃升。</w:t>
      </w:r>
      <w:r>
        <w:rPr>
          <w:rFonts w:hint="eastAsia"/>
        </w:rPr>
        <w:br/>
      </w:r>
      <w:r>
        <w:rPr>
          <w:rFonts w:hint="eastAsia"/>
        </w:rPr>
        <w:t>　　未来，家具加工将向绿色智造、模块化设计与循环经济模式演进。水性漆与无醛胶黏剂将成为标准配置；AI排产系统将优化板材套裁，提升材料利用率。在产品端，标准化接口支持用户自由组合与升级，延长家具生命周期；旧家具回收翻新与材料再生将纳入生产闭环。同时，AR虚拟装配与元宇宙展厅将重塑消费体验。长远来看，在双碳目标与个性化消费双重驱动下，家具加工将从劳动密集型制造升级为融合数字设计、绿色工艺与循环理念的现代家居产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879a63d28445d" w:history="1">
        <w:r>
          <w:rPr>
            <w:rStyle w:val="Hyperlink"/>
          </w:rPr>
          <w:t>2026-2032年中国家具加工行业市场调研与发展前景分析报告</w:t>
        </w:r>
      </w:hyperlink>
      <w:r>
        <w:rPr>
          <w:rFonts w:hint="eastAsia"/>
        </w:rPr>
        <w:t>》基于对家具加工行业供需关系的长期观察，采用科学分析方法，系统研究了家具加工行业发展现状。报告从家具加工市场规模、技术路线、竞争格局等维度，分析了当前市场状况及主要企业经营表现。通过评估家具加工进出口数据和投资环境，科学预测了家具加工行业发展趋势，并指出值得关注的机遇与风险因素。报告为家具加工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家具加工行业概述</w:t>
      </w:r>
      <w:r>
        <w:rPr>
          <w:rFonts w:hint="eastAsia"/>
        </w:rPr>
        <w:br/>
      </w:r>
      <w:r>
        <w:rPr>
          <w:rFonts w:hint="eastAsia"/>
        </w:rPr>
        <w:t>　　第一节 家具加工定义与分类</w:t>
      </w:r>
      <w:r>
        <w:rPr>
          <w:rFonts w:hint="eastAsia"/>
        </w:rPr>
        <w:br/>
      </w:r>
      <w:r>
        <w:rPr>
          <w:rFonts w:hint="eastAsia"/>
        </w:rPr>
        <w:t>　　第二节 家具加工应用领域</w:t>
      </w:r>
      <w:r>
        <w:rPr>
          <w:rFonts w:hint="eastAsia"/>
        </w:rPr>
        <w:br/>
      </w:r>
      <w:r>
        <w:rPr>
          <w:rFonts w:hint="eastAsia"/>
        </w:rPr>
        <w:t>　　第三节 家具加工行业经济指标分析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家具加工产业链及经营模式分析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三、家具加工销售模式及销售渠道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2020-2025年全球家具加工市场规模与趋势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主要国家与地区家具加工市场分析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2026-2032年全球家具加工行业发展趋势与前景预测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中国家具加工行业市场分析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2025-2026年家具加工产能与投资动态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一、国内家具加工产能及利用情况</w:t>
      </w:r>
      <w:r>
        <w:rPr>
          <w:rFonts w:hint="eastAsia"/>
        </w:rPr>
        <w:br/>
      </w:r>
      <w:r>
        <w:rPr>
          <w:rFonts w:hint="eastAsia"/>
        </w:rPr>
        <w:t>　　　　二、家具加工产能扩张与投资动态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2026-2032年家具加工行业产量统计与趋势预测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一、2020-2025年家具加工行业产量数据统计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1、2020-2025年家具加工产量及增长趋势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2、2020-2025年家具加工细分产品产量及份额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二、影响家具加工产量的关键因素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三、2026-2032年家具加工产量预测</w:t>
      </w:r>
      <w:r>
        <w:rPr>
          <w:rFonts w:hint="eastAsia"/>
        </w:rPr>
        <w:br/>
      </w:r>
      <w:r>
        <w:rPr>
          <w:rFonts w:hint="eastAsia"/>
        </w:rPr>
        <w:t>　　第三节 2026-2032年家具加工市场需求与销售分析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一、2025-2026年家具加工行业需求现状</w:t>
      </w:r>
      <w:r>
        <w:rPr>
          <w:rFonts w:hint="eastAsia"/>
        </w:rPr>
        <w:br/>
      </w:r>
      <w:r>
        <w:rPr>
          <w:rFonts w:hint="eastAsia"/>
        </w:rPr>
        <w:t>　　　　二、家具加工客户群体与需求特点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三、2020-2025年家具加工行业销售规模分析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四、2026-2032年家具加工市场增长潜力与规模预测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家具加工细分市场分析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一、2025-2026年家具加工主要细分产品市场现状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家具加工下游应用与客户群体分析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一、2025-2026年家具加工各应用领域市场现状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2025-2026年家具加工行业技术发展现状及趋势分析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一、2020-2025年家具加工市场价格走势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家具加工定价策略与方法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2026-2032年家具加工价格竞争态势与趋势预测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2025-2026年重点区域家具加工市场发展概况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2020-2025年中国家具加工行业进出口情况分析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家具加工行业进口情况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一、2020-2025年家具加工进口规模及增长情况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家具加工行业出口情况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一、2020-2025年家具加工出口规模及增长情况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2020-2025年中国家具加工行业总体发展与财务状况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2020-2025年中国家具加工行业规模情况</w:t>
      </w:r>
      <w:r>
        <w:rPr>
          <w:rFonts w:hint="eastAsia"/>
        </w:rPr>
        <w:br/>
      </w:r>
      <w:r>
        <w:rPr>
          <w:rFonts w:hint="eastAsia"/>
        </w:rPr>
        <w:t>　　　　一、家具加工行业企业数量规模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二、家具加工行业从业人员规模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三、家具加工行业市场敏感性分析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2020-2025年中国家具加工行业财务能力分析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一、家具加工行业盈利能力</w:t>
      </w:r>
      <w:r>
        <w:rPr>
          <w:rFonts w:hint="eastAsia"/>
        </w:rPr>
        <w:br/>
      </w:r>
      <w:r>
        <w:rPr>
          <w:rFonts w:hint="eastAsia"/>
        </w:rPr>
        <w:t>　　　　二、家具加工行业偿债能力</w:t>
      </w:r>
      <w:r>
        <w:rPr>
          <w:rFonts w:hint="eastAsia"/>
        </w:rPr>
        <w:br/>
      </w:r>
      <w:r>
        <w:rPr>
          <w:rFonts w:hint="eastAsia"/>
        </w:rPr>
        <w:t>　　　　三、家具加工行业营运能力</w:t>
      </w:r>
      <w:r>
        <w:rPr>
          <w:rFonts w:hint="eastAsia"/>
        </w:rPr>
        <w:br/>
      </w:r>
      <w:r>
        <w:rPr>
          <w:rFonts w:hint="eastAsia"/>
        </w:rPr>
        <w:t>　　　　四、家具加工行业发展能力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中国家具加工行业竞争格局分析</w:t>
      </w:r>
      <w:r>
        <w:rPr>
          <w:rFonts w:hint="eastAsia"/>
        </w:rPr>
        <w:br/>
      </w:r>
      <w:r>
        <w:rPr>
          <w:rFonts w:hint="eastAsia"/>
        </w:rPr>
        <w:t>　　第一节 家具加工行业竞争格局总览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2025-2026年家具加工行业竞争力分析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2020-2025年家具加工行业企业并购活动分析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2025-2026年家具加工行业会展与招投标活动分析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一、家具加工行业会展活动及其市场影响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2026年中国家具加工企业发展企业发展策略与建议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家具加工销售模式与渠道策略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家具加工品牌与市场推广策略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家具加工研发投入与技术创新能力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家具加工合作联盟与资源整合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中国家具加工行业风险与对策</w:t>
      </w:r>
      <w:r>
        <w:rPr>
          <w:rFonts w:hint="eastAsia"/>
        </w:rPr>
        <w:br/>
      </w:r>
      <w:r>
        <w:rPr>
          <w:rFonts w:hint="eastAsia"/>
        </w:rPr>
        <w:t>　　第一节 家具加工行业SWOT分析</w:t>
      </w:r>
      <w:r>
        <w:rPr>
          <w:rFonts w:hint="eastAsia"/>
        </w:rPr>
        <w:br/>
      </w:r>
      <w:r>
        <w:rPr>
          <w:rFonts w:hint="eastAsia"/>
        </w:rPr>
        <w:t>　　　　一、家具加工行业优势</w:t>
      </w:r>
      <w:r>
        <w:rPr>
          <w:rFonts w:hint="eastAsia"/>
        </w:rPr>
        <w:br/>
      </w:r>
      <w:r>
        <w:rPr>
          <w:rFonts w:hint="eastAsia"/>
        </w:rPr>
        <w:t>　　　　二、家具加工行业劣势</w:t>
      </w:r>
      <w:r>
        <w:rPr>
          <w:rFonts w:hint="eastAsia"/>
        </w:rPr>
        <w:br/>
      </w:r>
      <w:r>
        <w:rPr>
          <w:rFonts w:hint="eastAsia"/>
        </w:rPr>
        <w:t>　　　　三、家具加工市场机会</w:t>
      </w:r>
      <w:r>
        <w:rPr>
          <w:rFonts w:hint="eastAsia"/>
        </w:rPr>
        <w:br/>
      </w:r>
      <w:r>
        <w:rPr>
          <w:rFonts w:hint="eastAsia"/>
        </w:rPr>
        <w:t>　　　　四、家具加工市场威胁</w:t>
      </w:r>
      <w:r>
        <w:rPr>
          <w:rFonts w:hint="eastAsia"/>
        </w:rPr>
        <w:br/>
      </w:r>
      <w:r>
        <w:rPr>
          <w:rFonts w:hint="eastAsia"/>
        </w:rPr>
        <w:t>　　第二节 家具加工行业风险及对策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2026-2032年中国家具加工行业前景与发展趋势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2025-2026年家具加工行业发展环境分析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一、家具加工行业主管部门与监管体制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二、家具加工行业主要法律法规及政策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三、家具加工行业标准与质量监管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2026-2032年家具加工行业发展趋势与方向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2026-2032年家具加工行业发展潜力与机遇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(中智林)家具加工行业发展建议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家具加工图片</w:t>
      </w:r>
      <w:r>
        <w:rPr>
          <w:rFonts w:hint="eastAsia"/>
        </w:rPr>
        <w:br/>
      </w:r>
      <w:r>
        <w:rPr>
          <w:rFonts w:hint="eastAsia"/>
        </w:rPr>
        <w:t>　　图表 家具加工种类 分类</w:t>
      </w:r>
      <w:r>
        <w:rPr>
          <w:rFonts w:hint="eastAsia"/>
        </w:rPr>
        <w:br/>
      </w:r>
      <w:r>
        <w:rPr>
          <w:rFonts w:hint="eastAsia"/>
        </w:rPr>
        <w:t>　　图表 家具加工用途 应用</w:t>
      </w:r>
      <w:r>
        <w:rPr>
          <w:rFonts w:hint="eastAsia"/>
        </w:rPr>
        <w:br/>
      </w:r>
      <w:r>
        <w:rPr>
          <w:rFonts w:hint="eastAsia"/>
        </w:rPr>
        <w:t>　　图表 家具加工主要特点</w:t>
      </w:r>
      <w:r>
        <w:rPr>
          <w:rFonts w:hint="eastAsia"/>
        </w:rPr>
        <w:br/>
      </w:r>
      <w:r>
        <w:rPr>
          <w:rFonts w:hint="eastAsia"/>
        </w:rPr>
        <w:t>　　图表 家具加工产业链分析</w:t>
      </w:r>
      <w:r>
        <w:rPr>
          <w:rFonts w:hint="eastAsia"/>
        </w:rPr>
        <w:br/>
      </w:r>
      <w:r>
        <w:rPr>
          <w:rFonts w:hint="eastAsia"/>
        </w:rPr>
        <w:t>　　图表 家具加工政策分析</w:t>
      </w:r>
      <w:r>
        <w:rPr>
          <w:rFonts w:hint="eastAsia"/>
        </w:rPr>
        <w:br/>
      </w:r>
      <w:r>
        <w:rPr>
          <w:rFonts w:hint="eastAsia"/>
        </w:rPr>
        <w:t>　　图表 家具加工技术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2020-2025年家具加工行业市场容量分析</w:t>
      </w:r>
      <w:r>
        <w:rPr>
          <w:rFonts w:hint="eastAsia"/>
        </w:rPr>
        <w:br/>
      </w:r>
      <w:r>
        <w:rPr>
          <w:rFonts w:hint="eastAsia"/>
        </w:rPr>
        <w:t>　　图表 家具加工生产现状</w:t>
      </w:r>
      <w:r>
        <w:rPr>
          <w:rFonts w:hint="eastAsia"/>
        </w:rPr>
        <w:br/>
      </w:r>
      <w:r>
        <w:rPr>
          <w:rFonts w:hint="eastAsia"/>
        </w:rPr>
        <w:t>　　图表 2020-2025年中国家具加工行业产能统计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2020-2025年中国家具加工行业产量及增长趋势</w:t>
      </w:r>
      <w:r>
        <w:rPr>
          <w:rFonts w:hint="eastAsia"/>
        </w:rPr>
        <w:br/>
      </w:r>
      <w:r>
        <w:rPr>
          <w:rFonts w:hint="eastAsia"/>
        </w:rPr>
        <w:t>　　图表 家具加工行业动态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2020-2025年中国家具加工市场需求量及增速统计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2020-2025年中国家具加工行业销售收入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2025年中国家具加工行业需求领域分布格局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2020-2025年中国家具加工行业利润总额统计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2020-2025年中国家具加工进口情况分析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2020-2025年中国家具加工出口情况分析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2020-2025年中国家具加工行业企业数量情况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2020-2025年中国家具加工行业企业平均规模情况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2020-2025年中国家具加工价格走势</w:t>
      </w:r>
      <w:r>
        <w:rPr>
          <w:rFonts w:hint="eastAsia"/>
        </w:rPr>
        <w:br/>
      </w:r>
      <w:r>
        <w:rPr>
          <w:rFonts w:hint="eastAsia"/>
        </w:rPr>
        <w:t>　　图表 2025年家具加工成本和利润分析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**地区家具加工行业市场需求情况</w:t>
      </w:r>
      <w:r>
        <w:rPr>
          <w:rFonts w:hint="eastAsia"/>
        </w:rPr>
        <w:br/>
      </w:r>
      <w:r>
        <w:rPr>
          <w:rFonts w:hint="eastAsia"/>
        </w:rPr>
        <w:t>　　图表 家具加工品牌</w:t>
      </w:r>
      <w:r>
        <w:rPr>
          <w:rFonts w:hint="eastAsia"/>
        </w:rPr>
        <w:br/>
      </w:r>
      <w:r>
        <w:rPr>
          <w:rFonts w:hint="eastAsia"/>
        </w:rPr>
        <w:t>　　图表 家具加工企业（一）概况</w:t>
      </w:r>
      <w:r>
        <w:rPr>
          <w:rFonts w:hint="eastAsia"/>
        </w:rPr>
        <w:br/>
      </w:r>
      <w:r>
        <w:rPr>
          <w:rFonts w:hint="eastAsia"/>
        </w:rPr>
        <w:t>　　图表 企业家具加工型号 规格</w:t>
      </w:r>
      <w:r>
        <w:rPr>
          <w:rFonts w:hint="eastAsia"/>
        </w:rPr>
        <w:br/>
      </w:r>
      <w:r>
        <w:rPr>
          <w:rFonts w:hint="eastAsia"/>
        </w:rPr>
        <w:t>　　图表 家具加工企业（一）经营分析</w:t>
      </w:r>
      <w:r>
        <w:rPr>
          <w:rFonts w:hint="eastAsia"/>
        </w:rPr>
        <w:br/>
      </w:r>
      <w:r>
        <w:rPr>
          <w:rFonts w:hint="eastAsia"/>
        </w:rPr>
        <w:t>　　图表 家具加工企业（一）盈利能力情况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家具加工上游现状</w:t>
      </w:r>
      <w:r>
        <w:rPr>
          <w:rFonts w:hint="eastAsia"/>
        </w:rPr>
        <w:br/>
      </w:r>
      <w:r>
        <w:rPr>
          <w:rFonts w:hint="eastAsia"/>
        </w:rPr>
        <w:t>　　图表 家具加工下游调研</w:t>
      </w:r>
      <w:r>
        <w:rPr>
          <w:rFonts w:hint="eastAsia"/>
        </w:rPr>
        <w:br/>
      </w:r>
      <w:r>
        <w:rPr>
          <w:rFonts w:hint="eastAsia"/>
        </w:rPr>
        <w:t>　　图表 家具加工企业（二）概况</w:t>
      </w:r>
      <w:r>
        <w:rPr>
          <w:rFonts w:hint="eastAsia"/>
        </w:rPr>
        <w:br/>
      </w:r>
      <w:r>
        <w:rPr>
          <w:rFonts w:hint="eastAsia"/>
        </w:rPr>
        <w:t>　　图表 企业家具加工型号 规格</w:t>
      </w:r>
      <w:r>
        <w:rPr>
          <w:rFonts w:hint="eastAsia"/>
        </w:rPr>
        <w:br/>
      </w:r>
      <w:r>
        <w:rPr>
          <w:rFonts w:hint="eastAsia"/>
        </w:rPr>
        <w:t>　　图表 家具加工企业（二）经营分析</w:t>
      </w:r>
      <w:r>
        <w:rPr>
          <w:rFonts w:hint="eastAsia"/>
        </w:rPr>
        <w:br/>
      </w:r>
      <w:r>
        <w:rPr>
          <w:rFonts w:hint="eastAsia"/>
        </w:rPr>
        <w:t>　　图表 家具加工企业（二）盈利能力情况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家具加工企业（三）概况</w:t>
      </w:r>
      <w:r>
        <w:rPr>
          <w:rFonts w:hint="eastAsia"/>
        </w:rPr>
        <w:br/>
      </w:r>
      <w:r>
        <w:rPr>
          <w:rFonts w:hint="eastAsia"/>
        </w:rPr>
        <w:t>　　图表 企业家具加工型号 规格</w:t>
      </w:r>
      <w:r>
        <w:rPr>
          <w:rFonts w:hint="eastAsia"/>
        </w:rPr>
        <w:br/>
      </w:r>
      <w:r>
        <w:rPr>
          <w:rFonts w:hint="eastAsia"/>
        </w:rPr>
        <w:t>　　图表 家具加工企业（三）经营分析</w:t>
      </w:r>
      <w:r>
        <w:rPr>
          <w:rFonts w:hint="eastAsia"/>
        </w:rPr>
        <w:br/>
      </w:r>
      <w:r>
        <w:rPr>
          <w:rFonts w:hint="eastAsia"/>
        </w:rPr>
        <w:t>　　图表 家具加工企业（三）盈利能力情况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家具加工优势</w:t>
      </w:r>
      <w:r>
        <w:rPr>
          <w:rFonts w:hint="eastAsia"/>
        </w:rPr>
        <w:br/>
      </w:r>
      <w:r>
        <w:rPr>
          <w:rFonts w:hint="eastAsia"/>
        </w:rPr>
        <w:t>　　图表 家具加工劣势</w:t>
      </w:r>
      <w:r>
        <w:rPr>
          <w:rFonts w:hint="eastAsia"/>
        </w:rPr>
        <w:br/>
      </w:r>
      <w:r>
        <w:rPr>
          <w:rFonts w:hint="eastAsia"/>
        </w:rPr>
        <w:t>　　图表 家具加工机会</w:t>
      </w:r>
      <w:r>
        <w:rPr>
          <w:rFonts w:hint="eastAsia"/>
        </w:rPr>
        <w:br/>
      </w:r>
      <w:r>
        <w:rPr>
          <w:rFonts w:hint="eastAsia"/>
        </w:rPr>
        <w:t>　　图表 家具加工威胁</w:t>
      </w:r>
      <w:r>
        <w:rPr>
          <w:rFonts w:hint="eastAsia"/>
        </w:rPr>
        <w:br/>
      </w:r>
      <w:r>
        <w:rPr>
          <w:rFonts w:hint="eastAsia"/>
        </w:rPr>
        <w:t>　　图表 2026-2032年中国家具加工行业产能预测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2026-2032年中国家具加工市场销售预测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2026-2032年中国家具加工行业市场规模预测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2026-2032年中国家具加工市场前景分析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2026-2032年中国家具加工行业风险分析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2026-2032年中国家具加工行业发展趋势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879a63d28445d" w:history="1">
        <w:r>
          <w:rPr>
            <w:rStyle w:val="Hyperlink"/>
          </w:rPr>
          <w:t>2026-2032年中国家具加工行业市场调研与发展前景分析报告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879a63d28445d" w:history="1">
        <w:r>
          <w:rPr>
            <w:rStyle w:val="Hyperlink"/>
          </w:rPr>
          <w:t>https://www.20087.com/5/67/JiaJuJiaGongShiChangQianJing.html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热点：家具加工厂在哪里、家具加工厂需要办什么手续、家具加工属于什么行业、家具加工合同协议书、家具加工弯木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1756dd53b4be8" w:history="1">
      <w:r>
        <w:rPr>
          <w:rStyle w:val="Hyperlink"/>
        </w:rPr>
        <w:t>2026-2032年中国家具加工行业市场调研与发展前景分析报告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iaJuJiaGongShiChangQianJing.html" TargetMode="External" Id="Rd77879a63d28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iaJuJiaGongShiChangQianJing.html" TargetMode="External" Id="R3a51756dd53b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2025-12-25T03:36:14Z</dcterms:created>
  <dcterms:modified xsi:type="dcterms:W3CDTF">2025-12-25T04:36:14Z</dcterms:modified>
  <dc:subject>2026-2032年中国家具加工行业市场调研与发展前景分析报告</dc:subject>
  <dc:title>2026-2032年中国家具加工行业市场调研与发展前景分析报告</dc:title>
  <cp:keywords>2026-2032年中国家具加工行业市场调研与发展前景分析报告</cp:keywords>
  <dc:description>2026-2032年中国家具加工行业市场调研与发展前景分析报告</dc:description>
</cp:coreProperties>
</file>