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b8e557e7425a" w:history="1">
              <w:r>
                <w:rPr>
                  <w:rStyle w:val="Hyperlink"/>
                </w:rPr>
                <w:t>中国异亮氨酸市场研究及发展前景报告（2026-2032年）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b8e557e7425a" w:history="1">
              <w:r>
                <w:rPr>
                  <w:rStyle w:val="Hyperlink"/>
                </w:rPr>
                <w:t>中国异亮氨酸市场研究及发展前景报告（2026-2032年）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b8e557e7425a" w:history="1">
                <w:r>
                  <w:rPr>
                    <w:rStyle w:val="Hyperlink"/>
                  </w:rPr>
                  <w:t>https://www.20087.com/6/87/YiLiangAnSuanDeFaZhanQianJing.html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支链必需氨基酸，主要用于饲料添加剂（促进肌肉合成）、医药输液（肝病治疗）及运动营养品，工业上主要通过微生物发酵法生产，以谷氨酸棒杆菌或大肠杆菌为宿主。当前高产菌株经代谢工程改造，强调碳源转化率高、副产物少及易于分离纯化。成品需满足FCC、USP或饲料级纯度标准（≥98.5%），结晶形态影响流动性与混合均匀性。然而，发酵过程易受杂菌污染，且下游提取（离子交换、结晶）能耗大、收率波动。此外，与赖氨酸、苏氨酸等氨基酸共线生产时，切换成本高，制约柔性供应。</w:t>
      </w:r>
      <w:r>
        <w:rPr>
          <w:rFonts w:hint="eastAsia"/>
        </w:rPr>
        <w:br/>
      </w:r>
      <w:r>
        <w:rPr>
          <w:rFonts w:hint="eastAsia"/>
        </w:rPr>
        <w:t>　　未来，异亮氨酸将向合成生物学优化、高值医药专用化与绿色制造升级。CRISPR-Cas9精准调控支链氨基酸通路解除反馈抑制；而连续发酵与膜分离集成降低水耗。在应用端，开发高纯注射级异亮氨酸满足罕见病营养支持需求。政策驱动下，抗生素减量推动氨基酸平衡日粮普及。长远看，异亮氨酸或从“大宗氨基酸”进化为“精准营养分子”，在细胞培养肉、特医食品等新兴领域拓展应用，并在全球蛋白质转型与生物制造低碳化进程中，成为连接农业资源与高附加值健康产品的关键生物基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b8e557e7425a" w:history="1">
        <w:r>
          <w:rPr>
            <w:rStyle w:val="Hyperlink"/>
          </w:rPr>
          <w:t>中国异亮氨酸市场研究及发展前景报告（2026-2032年）</w:t>
        </w:r>
      </w:hyperlink>
      <w:r>
        <w:rPr>
          <w:rFonts w:hint="eastAsia"/>
        </w:rPr>
        <w:t>》基于权威机构和相关协会的详实数据资料，系统分析了异亮氨酸行业的市场规模、竞争格局及技术发展现状，并对异亮氨酸未来趋势作出科学预测。报告梳理了异亮氨酸产业链结构、消费需求变化和价格波动情况，重点评估了异亮氨酸重点企业的市场表现与竞争态势，同时客观分析了异亮氨酸技术创新方向、市场机遇及潜在风险。通过翔实的数据支持和直观的图表展示，为相关企业及投资者提供了可靠的决策参考，帮助把握异亮氨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异亮氨酸市场概述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按照不同产品类型，异亮氨酸主要可以分为如下几个类别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中国不同产品类型异亮氨酸增长趋势2021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从不同应用，异亮氨酸主要包括如下几个方面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中国不同应用异亮氨酸增长趋势2021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运动营养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动物营养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中国异亮氨酸发展现状及未来趋势（2021-2032）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中国市场异亮氨酸收入及增长率（2021-2032）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中国市场异亮氨酸销量及增长率（2021-2032）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中国市场主要异亮氨酸厂商分析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中国市场主要厂商异亮氨酸销量及市场占有率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中国市场主要厂商异亮氨酸销量（2021-2026）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中国市场主要厂商异亮氨酸收入及市场占有率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中国市场主要厂商异亮氨酸收入（2021-2026）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中国市场主要厂商异亮氨酸收入市场份额（2021-2026）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2025年中国市场主要厂商异亮氨酸收入排名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中国市场主要厂商异亮氨酸价格（2021-2026）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中国市场主要厂商异亮氨酸总部及产地分布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中国市场主要厂商成立时间及异亮氨酸商业化日期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中国市场主要厂商异亮氨酸产品类型及应用</w:t>
      </w:r>
      <w:r>
        <w:rPr>
          <w:rFonts w:hint="eastAsia"/>
        </w:rPr>
        <w:br/>
      </w:r>
      <w:r>
        <w:rPr>
          <w:rFonts w:hint="eastAsia"/>
        </w:rPr>
        <w:t>　　2.7 异亮氨酸行业集中度、竞争程度分析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异亮氨酸行业集中度分析：2025年中国Top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中国市场异亮氨酸第一梯队、第二梯队和第三梯队厂商（品牌）及2025年市场份额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不同产品类型异亮氨酸分析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中国市场不同产品类型异亮氨酸销量（2021-2032）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中国市场不同产品类型异亮氨酸销量预测（2027-2032）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中国市场不同产品类型异亮氨酸规模（2021-2032）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中国市场不同产品类型异亮氨酸规模及市场份额（2021-2026）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中国市场不同产品类型异亮氨酸规模预测（2027-2032）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中国市场不同产品类型异亮氨酸价格走势（2021-2032）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不同应用异亮氨酸分析</w:t>
      </w:r>
      <w:r>
        <w:rPr>
          <w:rFonts w:hint="eastAsia"/>
        </w:rPr>
        <w:br/>
      </w:r>
      <w:r>
        <w:rPr>
          <w:rFonts w:hint="eastAsia"/>
        </w:rPr>
        <w:t>　　5.1 中国市场不同应用异亮氨酸销量（2021-2032）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中国市场不同应用异亮氨酸销量预测（2027-2032）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中国市场不同应用异亮氨酸规模（2021-2032）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中国市场不同应用异亮氨酸规模及市场份额（2021-2026）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中国市场不同应用异亮氨酸规模预测（2027-2032）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中国市场不同应用异亮氨酸价格走势（2021-2032）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异亮氨酸行业发展分析---发展趋势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异亮氨酸行业发展分析---厂商壁垒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异亮氨酸行业发展分析---驱动因素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异亮氨酸行业发展分析---制约因素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异亮氨酸中国企业SWOT分析</w:t>
      </w:r>
      <w:r>
        <w:rPr>
          <w:rFonts w:hint="eastAsia"/>
        </w:rPr>
        <w:br/>
      </w:r>
      <w:r>
        <w:rPr>
          <w:rFonts w:hint="eastAsia"/>
        </w:rPr>
        <w:t>　　6.6 异亮氨酸行业发展分析---行业政策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异亮氨酸行业产业链简介</w:t>
      </w:r>
      <w:r>
        <w:rPr>
          <w:rFonts w:hint="eastAsia"/>
        </w:rPr>
        <w:br/>
      </w:r>
      <w:r>
        <w:rPr>
          <w:rFonts w:hint="eastAsia"/>
        </w:rPr>
        <w:t>　　7.2 异亮氨酸产业链分析-上游</w:t>
      </w:r>
      <w:r>
        <w:rPr>
          <w:rFonts w:hint="eastAsia"/>
        </w:rPr>
        <w:br/>
      </w:r>
      <w:r>
        <w:rPr>
          <w:rFonts w:hint="eastAsia"/>
        </w:rPr>
        <w:t>　　7.3 异亮氨酸产业链分析-中游</w:t>
      </w:r>
      <w:r>
        <w:rPr>
          <w:rFonts w:hint="eastAsia"/>
        </w:rPr>
        <w:br/>
      </w:r>
      <w:r>
        <w:rPr>
          <w:rFonts w:hint="eastAsia"/>
        </w:rPr>
        <w:t>　　7.4 异亮氨酸产业链分析-下游</w:t>
      </w:r>
      <w:r>
        <w:rPr>
          <w:rFonts w:hint="eastAsia"/>
        </w:rPr>
        <w:br/>
      </w:r>
      <w:r>
        <w:rPr>
          <w:rFonts w:hint="eastAsia"/>
        </w:rPr>
        <w:t>　　7.5 异亮氨酸行业采购模式</w:t>
      </w:r>
      <w:r>
        <w:rPr>
          <w:rFonts w:hint="eastAsia"/>
        </w:rPr>
        <w:br/>
      </w:r>
      <w:r>
        <w:rPr>
          <w:rFonts w:hint="eastAsia"/>
        </w:rPr>
        <w:t>　　7.6 异亮氨酸行业生产模式</w:t>
      </w:r>
      <w:r>
        <w:rPr>
          <w:rFonts w:hint="eastAsia"/>
        </w:rPr>
        <w:br/>
      </w:r>
      <w:r>
        <w:rPr>
          <w:rFonts w:hint="eastAsia"/>
        </w:rPr>
        <w:t>　　7.7 异亮氨酸行业销售模式及销售渠道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中国本土异亮氨酸产能、产量分析</w:t>
      </w:r>
      <w:r>
        <w:rPr>
          <w:rFonts w:hint="eastAsia"/>
        </w:rPr>
        <w:br/>
      </w:r>
      <w:r>
        <w:rPr>
          <w:rFonts w:hint="eastAsia"/>
        </w:rPr>
        <w:t>　　8.1 中国异亮氨酸供需现状及预测（2021-2032）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中国异亮氨酸产能、产量、产能利用率及发展趋势（2021-2032）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中国异亮氨酸产量、市场需求量及发展趋势（2021-2032）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中国异亮氨酸进出口分析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中国市场异亮氨酸主要进口来源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中国市场异亮氨酸主要出口目的地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不同产品类型异亮氨酸市场规模2021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不同应用异亮氨酸市场规模2021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中国市场主要厂商异亮氨酸收入（2021-2026）&amp;（万元）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中国市场主要厂商异亮氨酸收入份额（2021-2026）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2025年中国主要生产商异亮氨酸收入排名（万元）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中国市场主要厂商异亮氨酸价格（2021-2026）&amp;（元/吨）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中国市场主要厂商异亮氨酸总部及产地分布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中国市场主要厂商成立时间及异亮氨酸商业化日期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中国市场主要厂商异亮氨酸产品类型及应用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2025年中国市场异亮氨酸主要厂商市场地位（第一梯队、第二梯队和第三梯队）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异亮氨酸市场投资、并购等现状分析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异亮氨酸生产基地、总部、竞争对手及市场地位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中国市场不同产品类型异亮氨酸规模（2021-2026）&amp;（万元）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中国市场不同产品类型异亮氨酸规模市场份额（2021-2026）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中国市场不同产品类型异亮氨酸规模预测（2027-2032）&amp;（万元）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中国市场不同产品类型异亮氨酸规模市场份额预测（2027-2032）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中国市场不同应用异亮氨酸规模（2021-2026）&amp;（万元）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中国市场不同应用异亮氨酸规模市场份额（2021-2026）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中国市场不同应用异亮氨酸规模预测（2027-2032）&amp;（万元）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中国市场不同应用异亮氨酸规模市场份额预测（2027-2032）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异亮氨酸行业发展分析---发展趋势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异亮氨酸行业发展分析---厂商壁垒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异亮氨酸行业发展分析---驱动因素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异亮氨酸行业发展分析---制约因素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异亮氨酸行业相关重点政策一览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异亮氨酸行业供应链分析</w:t>
      </w:r>
      <w:r>
        <w:rPr>
          <w:rFonts w:hint="eastAsia"/>
        </w:rPr>
        <w:br/>
      </w:r>
      <w:r>
        <w:rPr>
          <w:rFonts w:hint="eastAsia"/>
        </w:rPr>
        <w:t>　　表 81： 异亮氨酸上游原料供应商</w:t>
      </w:r>
      <w:r>
        <w:rPr>
          <w:rFonts w:hint="eastAsia"/>
        </w:rPr>
        <w:br/>
      </w:r>
      <w:r>
        <w:rPr>
          <w:rFonts w:hint="eastAsia"/>
        </w:rPr>
        <w:t>　　表 82： 异亮氨酸行业主要下游客户</w:t>
      </w:r>
      <w:r>
        <w:rPr>
          <w:rFonts w:hint="eastAsia"/>
        </w:rPr>
        <w:br/>
      </w:r>
      <w:r>
        <w:rPr>
          <w:rFonts w:hint="eastAsia"/>
        </w:rPr>
        <w:t>　　表 83： 异亮氨酸典型经销商</w:t>
      </w:r>
      <w:r>
        <w:rPr>
          <w:rFonts w:hint="eastAsia"/>
        </w:rPr>
        <w:br/>
      </w:r>
      <w:r>
        <w:rPr>
          <w:rFonts w:hint="eastAsia"/>
        </w:rPr>
        <w:t>　　表 84： 中国异亮氨酸产量、销量、进口量及出口量（2021-2026）&amp;（吨）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中国异亮氨酸产量、销量、进口量及出口量预测（2027-2032）&amp;（吨）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中国市场异亮氨酸主要进口来源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中国市场异亮氨酸主要出口目的地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异亮氨酸产品图片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中国不同产品类型异亮氨酸市场规模市场份额2025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中国不同应用异亮氨酸市场份额2025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运动营养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动物营养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中国市场异亮氨酸市场规模，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2025年中国市场主要厂商异亮氨酸销量市场份额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2025年中国市场主要厂商异亮氨酸收入市场份额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2025年中国市场前五大厂商异亮氨酸市场份额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2025年中国市场异亮氨酸第一梯队、第二梯队和第三梯队厂商（品牌）及市场份额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中国市场不同产品类型异亮氨酸价格走势（2021-2032）&amp;（元/吨）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中国市场不同应用异亮氨酸价格走势（2021-2032）&amp;（元/吨）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异亮氨酸中国企业SWOT分析</w:t>
      </w:r>
      <w:r>
        <w:rPr>
          <w:rFonts w:hint="eastAsia"/>
        </w:rPr>
        <w:br/>
      </w:r>
      <w:r>
        <w:rPr>
          <w:rFonts w:hint="eastAsia"/>
        </w:rPr>
        <w:t>　　图 22： 异亮氨酸产业链</w:t>
      </w:r>
      <w:r>
        <w:rPr>
          <w:rFonts w:hint="eastAsia"/>
        </w:rPr>
        <w:br/>
      </w:r>
      <w:r>
        <w:rPr>
          <w:rFonts w:hint="eastAsia"/>
        </w:rPr>
        <w:t>　　图 23： 异亮氨酸行业采购模式分析</w:t>
      </w:r>
      <w:r>
        <w:rPr>
          <w:rFonts w:hint="eastAsia"/>
        </w:rPr>
        <w:br/>
      </w:r>
      <w:r>
        <w:rPr>
          <w:rFonts w:hint="eastAsia"/>
        </w:rPr>
        <w:t>　　图 24： 异亮氨酸行业生产模式分析</w:t>
      </w:r>
      <w:r>
        <w:rPr>
          <w:rFonts w:hint="eastAsia"/>
        </w:rPr>
        <w:br/>
      </w:r>
      <w:r>
        <w:rPr>
          <w:rFonts w:hint="eastAsia"/>
        </w:rPr>
        <w:t>　　图 25： 异亮氨酸行业销售模式分析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中国异亮氨酸产能、产量、产能利用率及发展趋势（2021-2032）&amp;（吨）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中国异亮氨酸产量、市场需求量及发展趋势（2021-2032）&amp;（吨）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b8e557e7425a" w:history="1">
        <w:r>
          <w:rPr>
            <w:rStyle w:val="Hyperlink"/>
          </w:rPr>
          <w:t>中国异亮氨酸市场研究及发展前景报告（2026-2032年）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b8e557e7425a" w:history="1">
        <w:r>
          <w:rPr>
            <w:rStyle w:val="Hyperlink"/>
          </w:rPr>
          <w:t>https://www.20087.com/6/87/YiLiangAnSuanDeFaZhanQianJing.html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热点：异亮氨酸三字母符号、异亮氨酸三字母符号、如何减少异亮氨酸摄入、异亮氨酸哪些食物里富含、十四酸、异亮氨酸存在于哪些食物、异亮氨酸过量会怎样呢、异亮氨酸食物排行榜、丙二酸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cc00057004ff6" w:history="1">
      <w:r>
        <w:rPr>
          <w:rStyle w:val="Hyperlink"/>
        </w:rPr>
        <w:t>中国异亮氨酸市场研究及发展前景报告（2026-2032年）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LiangAnSuanDeFaZhanQianJing.html" TargetMode="External" Id="R757eb8e557e7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LiangAnSuanDeFaZhanQianJing.html" TargetMode="External" Id="R308cc0005700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2025-11-29T01:27:45Z</dcterms:created>
  <dcterms:modified xsi:type="dcterms:W3CDTF">2025-11-29T02:27:45Z</dcterms:modified>
  <dc:subject>中国异亮氨酸市场研究及发展前景报告（2026-2032年）</dc:subject>
  <dc:title>中国异亮氨酸市场研究及发展前景报告（2026-2032年）</dc:title>
  <cp:keywords>中国异亮氨酸市场研究及发展前景报告（2026-2032年）</cp:keywords>
  <dc:description>中国异亮氨酸市场研究及发展前景报告（2026-2032年）</dc:description>
</cp:coreProperties>
</file>