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49d70b299459e" w:history="1">
              <w:r>
                <w:rPr>
                  <w:rStyle w:val="Hyperlink"/>
                </w:rPr>
                <w:t>2025-2031年中国桉树原木市场现状深度调研与发展趋势分析报告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49d70b299459e" w:history="1">
              <w:r>
                <w:rPr>
                  <w:rStyle w:val="Hyperlink"/>
                </w:rPr>
                <w:t>2025-2031年中国桉树原木市场现状深度调研与发展趋势分析报告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49d70b299459e" w:history="1">
                <w:r>
                  <w:rPr>
                    <w:rStyle w:val="Hyperlink"/>
                  </w:rPr>
                  <w:t>https://www.20087.com/6/37/AnShuYuanMuHangYeQuShiFenXi.html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原木因其生长速度快、木材品质优良和广泛的用途，成为全球重要的林业资源之一。近年来，随着纸浆、人造板和生物质能源需求的增加，桉树原木的种植和采伐活动在全球范围内不断扩大。特别是在巴西、中国和东南亚等地区，桉树种植园的面积持续增长，为当地经济发展做出了贡献。</w:t>
      </w:r>
      <w:r>
        <w:rPr>
          <w:rFonts w:hint="eastAsia"/>
        </w:rPr>
        <w:br/>
      </w:r>
      <w:r>
        <w:rPr>
          <w:rFonts w:hint="eastAsia"/>
        </w:rPr>
        <w:t>　　未来，桉树原木的可持续性和生物多样性保护将成为行业关注的重点。为了平衡经济发展与环境保护，桉树种植将采用更加科学的管理方法，如遗传改良、精准施肥和病虫害综合防治，以提高木材产量和质量，同时减少对生态环境的影响。此外，桉树原木的高附加值利用，如生物炼制和绿色化学品生产，也将成为新的研究和开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49d70b299459e" w:history="1">
        <w:r>
          <w:rPr>
            <w:rStyle w:val="Hyperlink"/>
          </w:rPr>
          <w:t>2025-2031年中国桉树原木市场现状深度调研与发展趋势分析报告</w:t>
        </w:r>
      </w:hyperlink>
      <w:r>
        <w:rPr>
          <w:rFonts w:hint="eastAsia"/>
        </w:rPr>
        <w:t>》基于国家统计局及相关行业协会的详实数据，结合国内外桉树原木行业研究资料及深入市场调研，系统分析了桉树原木行业的市场规模、市场需求及产业链现状。报告重点探讨了桉树原木行业整体运行情况及细分领域特点，科学预测了桉树原木市场前景与发展趋势，揭示了桉树原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c49d70b299459e" w:history="1">
        <w:r>
          <w:rPr>
            <w:rStyle w:val="Hyperlink"/>
          </w:rPr>
          <w:t>2025-2031年中国桉树原木市场现状深度调研与发展趋势分析报告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桉树原木产品概述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中国桉树原木行业供给情况分析及趋势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2020-2025年中国桉树原木行业市场供给分析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二、桉树原木重点区域供给分析</w:t>
      </w:r>
      <w:r>
        <w:rPr>
          <w:rFonts w:hint="eastAsia"/>
        </w:rPr>
        <w:br/>
      </w:r>
      <w:r>
        <w:rPr>
          <w:rFonts w:hint="eastAsia"/>
        </w:rPr>
        <w:t>　　第二节 桉树原木行业供给关系因素分析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2025-2031年中国桉树原木行业市场供给趋势</w:t>
      </w:r>
      <w:r>
        <w:rPr>
          <w:rFonts w:hint="eastAsia"/>
        </w:rPr>
        <w:br/>
      </w:r>
      <w:r>
        <w:rPr>
          <w:rFonts w:hint="eastAsia"/>
        </w:rPr>
        <w:t>　　　　一、桉树原木整体供给情况趋势分析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二、桉树原木重点区域供给趋势分析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三、影响未来桉树原木供给的因素分析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桉树原木行业宏观经济环境分析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2020-2025年中国桉树原木行业发展概况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2020-2025年中国桉树原木行业价格分析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2020-2025年中国桉树原木所属行业整体运行状况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2020-2025年桉树原木所属行业产销分析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2020-2025年桉树原木所属行业盈利能力分析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2020-2025年桉树原木所属行业偿债能力分析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2020-2025年桉树原木所属行业营运能力分析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2020-2025年中国桉树原木所属行业进出口市场分析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2020-2025年桉树原木所属行业进出口特点分析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2020-2025年桉树原木所属行业进出口量分析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2025-2031年桉树原木所属行业进出口市场预测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2020-2025年桉树原木所属行业投资价值（绩效）及行业发展预测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2020-2025年桉树原木所属行业成长性分析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2020-2025年桉树原木所属行业经营能力分析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2020-2025年桉树原木所属行业盈利能力分析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2020-2025年桉树原木所属行业偿债能力分析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2025-2031年我国桉树原木所属行业产值预测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2025-2031年我国桉树原木所属行业销售收入预测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2025-2031年我国桉树原木所属行业总资产预测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2020-2025年中国桉树原木产业重点区域运行分析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2020-2025年华东地区桉树原木产业运行情况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2020-2025年华中地区桉树原木产业运行情况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2020-2025年西南地区桉树原木产业运行情况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2020-2025年东北地区桉树原木产业运行情况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中国桉树原木行业重点企业竞争力分析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湖北金林木业有限公司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莆田市环球木材有限公司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广西贵港市方园林业有限公司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四会市华茂林业苗木有限公司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福建省福清市信祥木业有限公司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桉树原木行业竞争格局分析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2025年中国桉树原木行业集中度分析</w:t>
      </w:r>
      <w:r>
        <w:rPr>
          <w:rFonts w:hint="eastAsia"/>
        </w:rPr>
        <w:br/>
      </w:r>
      <w:r>
        <w:rPr>
          <w:rFonts w:hint="eastAsia"/>
        </w:rPr>
        <w:t>　　第二节 桉树原木国内外SWOT分析</w:t>
      </w:r>
      <w:r>
        <w:rPr>
          <w:rFonts w:hint="eastAsia"/>
        </w:rPr>
        <w:br/>
      </w:r>
      <w:r>
        <w:rPr>
          <w:rFonts w:hint="eastAsia"/>
        </w:rPr>
        <w:t>　　　　一、中国桉树原木企业的SWOT</w:t>
      </w:r>
      <w:r>
        <w:rPr>
          <w:rFonts w:hint="eastAsia"/>
        </w:rPr>
        <w:br/>
      </w:r>
      <w:r>
        <w:rPr>
          <w:rFonts w:hint="eastAsia"/>
        </w:rPr>
        <w:t>　　　　二、国际桉树原木企业的SWOT</w:t>
      </w:r>
      <w:r>
        <w:rPr>
          <w:rFonts w:hint="eastAsia"/>
        </w:rPr>
        <w:br/>
      </w:r>
      <w:r>
        <w:rPr>
          <w:rFonts w:hint="eastAsia"/>
        </w:rPr>
        <w:t>　　第三节 2025-2031年中国桉树原木行业竞争格局预测分析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中国桉树原木行业投资策略分析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2020-2025年中国桉树原木行业投资环境分析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2020-2025年中国桉树原木行业投资收益分析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2020-2025年中国桉树原木行业产品投资方向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2025-2031年中国桉树原木行业投资收益预测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二、2025-2031年中国桉树原木行业工业总产值预测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三、2025-2031年中国桉树原木行业销售收入预测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四、2025-2031年中国桉树原木行业利润总额预测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五、2025-2031年中国桉树原木行业总资产预测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中国桉树原木行业投资风险分析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中国桉树原木行业内部风险分析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中国桉树原木行业外部风险分析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我国桉树原木行业所处生命周期示意图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2020-2025年中国桉树原木区域供给结构份额</w:t>
      </w:r>
      <w:r>
        <w:rPr>
          <w:rFonts w:hint="eastAsia"/>
        </w:rPr>
        <w:br/>
      </w:r>
      <w:r>
        <w:rPr>
          <w:rFonts w:hint="eastAsia"/>
        </w:rPr>
        <w:t>　　图表 2025-2031年影响桉树原木产品行业运行的稳定因素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2025-2031年我国桉树原木产能预计</w:t>
      </w:r>
      <w:r>
        <w:rPr>
          <w:rFonts w:hint="eastAsia"/>
        </w:rPr>
        <w:br/>
      </w:r>
      <w:r>
        <w:rPr>
          <w:rFonts w:hint="eastAsia"/>
        </w:rPr>
        <w:t>　　图表 2025-2031年中国桉树原木区域供给结构变化</w:t>
      </w:r>
      <w:r>
        <w:rPr>
          <w:rFonts w:hint="eastAsia"/>
        </w:rPr>
        <w:br/>
      </w:r>
      <w:r>
        <w:rPr>
          <w:rFonts w:hint="eastAsia"/>
        </w:rPr>
        <w:t>　　图表 主要工业国家2020-2025年经济增长数据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金砖四国2020-2025年经济增长数据</w:t>
      </w:r>
      <w:r>
        <w:rPr>
          <w:rFonts w:hint="eastAsia"/>
        </w:rPr>
        <w:br/>
      </w:r>
      <w:r>
        <w:rPr>
          <w:rFonts w:hint="eastAsia"/>
        </w:rPr>
        <w:t>　　图表 世界经济可实现温和增长</w:t>
      </w:r>
      <w:r>
        <w:rPr>
          <w:rFonts w:hint="eastAsia"/>
        </w:rPr>
        <w:br/>
      </w:r>
      <w:r>
        <w:rPr>
          <w:rFonts w:hint="eastAsia"/>
        </w:rPr>
        <w:t>　　图表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2020-2025年金融机构本外币贷款情况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2025年保险业经营数据万元</w:t>
      </w:r>
      <w:r>
        <w:rPr>
          <w:rFonts w:hint="eastAsia"/>
        </w:rPr>
        <w:br/>
      </w:r>
      <w:r>
        <w:rPr>
          <w:rFonts w:hint="eastAsia"/>
        </w:rPr>
        <w:t>　　图表 2020-2025年保险业经营数据万元</w:t>
      </w:r>
      <w:r>
        <w:rPr>
          <w:rFonts w:hint="eastAsia"/>
        </w:rPr>
        <w:br/>
      </w:r>
      <w:r>
        <w:rPr>
          <w:rFonts w:hint="eastAsia"/>
        </w:rPr>
        <w:t>　　图表 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2020-2025年机械工业出口同比增速大幅下降%</w:t>
      </w:r>
      <w:r>
        <w:rPr>
          <w:rFonts w:hint="eastAsia"/>
        </w:rPr>
        <w:br/>
      </w:r>
      <w:r>
        <w:rPr>
          <w:rFonts w:hint="eastAsia"/>
        </w:rPr>
        <w:t>　　图表 2020-2025年我国机械业分地区增长情况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2020-2025年我国机械业逐月同比增速超常反弹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2020-2025年我国GDP分产业国内生产值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2020-2025年全年工业增加值增长率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2020-2025年全年我国分地区投资增长率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2020-2025年中国桉树原木行业产能变化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2025-2031年中国桉树原木产品供需平衡预测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2020-2025年中国桉树原木产销统计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2020-2025年中国桉树原木行业营运效率分析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49d70b299459e" w:history="1">
        <w:r>
          <w:rPr>
            <w:rStyle w:val="Hyperlink"/>
          </w:rPr>
          <w:t>2025-2031年中国桉树原木市场现状深度调研与发展趋势分析报告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49d70b299459e" w:history="1">
        <w:r>
          <w:rPr>
            <w:rStyle w:val="Hyperlink"/>
          </w:rPr>
          <w:t>https://www.20087.com/6/37/AnShuYuanMuHangYeQuShiFenXi.html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热点：26桉树原木最新价格、桉树原木价格行情、桉木是什么样的木材、桉树原木材积表、桉树 木材、桉树原木检尺方法、桉树木价格、桉树原木购销合同、桉木原木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c111ef18940a0" w:history="1">
      <w:r>
        <w:rPr>
          <w:rStyle w:val="Hyperlink"/>
        </w:rPr>
        <w:t>2025-2031年中国桉树原木市场现状深度调研与发展趋势分析报告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AnShuYuanMuHangYeQuShiFenXi.html" TargetMode="External" Id="Rbec49d70b299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AnShuYuanMuHangYeQuShiFenXi.html" TargetMode="External" Id="R939c111ef189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2025-03-20T07:07:00Z</dcterms:created>
  <dcterms:modified xsi:type="dcterms:W3CDTF">2025-03-20T08:07:00Z</dcterms:modified>
  <dc:subject>2025-2031年中国桉树原木市场现状深度调研与发展趋势分析报告</dc:subject>
  <dc:title>2025-2031年中国桉树原木市场现状深度调研与发展趋势分析报告</dc:title>
  <cp:keywords>2025-2031年中国桉树原木市场现状深度调研与发展趋势分析报告</cp:keywords>
  <dc:description>2025-2031年中国桉树原木市场现状深度调研与发展趋势分析报告</dc:description>
</cp:coreProperties>
</file>