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ed5148ded4ab4" w:history="1">
              <w:r>
                <w:rPr>
                  <w:rStyle w:val="Hyperlink"/>
                </w:rPr>
                <w:t>2026-2032年全球与中国家禽行业发展调研及前景分析报告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ed5148ded4ab4" w:history="1">
              <w:r>
                <w:rPr>
                  <w:rStyle w:val="Hyperlink"/>
                </w:rPr>
                <w:t>2026-2032年全球与中国家禽行业发展调研及前景分析报告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ed5148ded4ab4" w:history="1">
                <w:r>
                  <w:rPr>
                    <w:rStyle w:val="Hyperlink"/>
                  </w:rPr>
                  <w:t>https://www.20087.com/7/77/JiaQinDeFaZhanQianJing.html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产业作为全球动物蛋白供应的核心支柱，涵盖肉鸡、蛋鸡及鸭、鹅等品种，已形成高度集约化、标准化的生产体系。目前，家禽主流养殖模式普遍采用封闭式鸡舍、自动喂料饮水系统、环境智能调控及全进全出管理制度，以提升生物安全水平与生产效率。育种技术方面，基因组选择与分子标记辅助育种显著缩短了优良品系选育周期，推动生长速度、饲料转化率及抗病力持续优化。然而，家禽产业仍面临多重挑战：疫病防控压力持续存在，尤其是高致病性禽流感等跨境传播风险；抗生素减量使用对健康管理提出更高要求；消费者对动物福利、无抗养殖及碳足迹的关注日益增强，倒逼生产方式变革。此外，饲料原料价格波动与环保排放标准趋严，进一步压缩养殖利润空间，促使行业加速整合与技术升级。</w:t>
      </w:r>
      <w:r>
        <w:rPr>
          <w:rFonts w:hint="eastAsia"/>
        </w:rPr>
        <w:br/>
      </w:r>
      <w:r>
        <w:rPr>
          <w:rFonts w:hint="eastAsia"/>
        </w:rPr>
        <w:t>　　未来，家禽产业将朝着智能化、福利化与可持续化深度融合的方向演进。精准养殖技术如个体识别、行为监测AI算法与营养动态调配系统将实现从群体管理到个体关怀的跨越，提升健康水平与资源利用效率。在疫病防控方面，疫苗创新、生物安全屏障数字化及区域化联防联控机制将成为常态。动物福利标准将从欧盟等发达市场向全球扩散，推动富集笼养、散养及户外放养等模式在更多地区落地，尽管需平衡生产成本与伦理诉求。同时，昆虫蛋白、单细胞蛋白等新型饲料原料的应用将缓解大豆、玉米依赖，降低环境影响。碳中和目标亦将驱动粪污资源化利用（如沼气发电、有机肥生产）与低碳饲养管理实践普及。长远看，具备全链条可追溯、环境友好与社会责任表现优异的家禽企业，将赢得消费者信任与市场溢价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ed5148ded4ab4" w:history="1">
        <w:r>
          <w:rPr>
            <w:rStyle w:val="Hyperlink"/>
          </w:rPr>
          <w:t>2026-2032年全球与中国家禽行业发展调研及前景分析报告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家禽行业的发展现状、市场规模、供需动态及进出口情况。报告详细解读了家禽产业链上下游、重点区域市场、竞争格局及领先企业的表现，同时评估了家禽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鸡蛋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产蛋</w:t>
      </w:r>
      <w:r>
        <w:rPr>
          <w:rFonts w:hint="eastAsia"/>
        </w:rPr>
        <w:br/>
      </w:r>
      <w:r>
        <w:rPr>
          <w:rFonts w:hint="eastAsia"/>
        </w:rPr>
        <w:t>　　　　1.4.3 肉食</w:t>
      </w:r>
      <w:r>
        <w:rPr>
          <w:rFonts w:hint="eastAsia"/>
        </w:rPr>
        <w:br/>
      </w:r>
      <w:r>
        <w:rPr>
          <w:rFonts w:hint="eastAsia"/>
        </w:rPr>
        <w:t>　　　　1.4.4 繁殖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家禽有利因素</w:t>
      </w:r>
      <w:r>
        <w:rPr>
          <w:rFonts w:hint="eastAsia"/>
        </w:rPr>
        <w:br/>
      </w:r>
      <w:r>
        <w:rPr>
          <w:rFonts w:hint="eastAsia"/>
        </w:rPr>
        <w:t>　　　　1.5.3 .2 家禽不利因素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全球主要厂商成立时间及家禽商业化日期</w:t>
      </w:r>
      <w:r>
        <w:rPr>
          <w:rFonts w:hint="eastAsia"/>
        </w:rPr>
        <w:br/>
      </w:r>
      <w:r>
        <w:rPr>
          <w:rFonts w:hint="eastAsia"/>
        </w:rPr>
        <w:t>　　2.8 全球主要厂商家禽产品类型及应用</w:t>
      </w:r>
      <w:r>
        <w:rPr>
          <w:rFonts w:hint="eastAsia"/>
        </w:rPr>
        <w:br/>
      </w:r>
      <w:r>
        <w:rPr>
          <w:rFonts w:hint="eastAsia"/>
        </w:rPr>
        <w:t>　　2.9 家禽行业集中度、竞争程度分析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全球家禽总体规模分析</w:t>
      </w:r>
      <w:r>
        <w:rPr>
          <w:rFonts w:hint="eastAsia"/>
        </w:rPr>
        <w:br/>
      </w:r>
      <w:r>
        <w:rPr>
          <w:rFonts w:hint="eastAsia"/>
        </w:rPr>
        <w:t>　　3.1 全球家禽供需现状及预测（2021-2032）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中国市场家禽进出口（2021-2032）</w:t>
      </w:r>
      <w:r>
        <w:rPr>
          <w:rFonts w:hint="eastAsia"/>
        </w:rPr>
        <w:br/>
      </w:r>
      <w:r>
        <w:rPr>
          <w:rFonts w:hint="eastAsia"/>
        </w:rPr>
        <w:t>　　3.4 全球家禽销量及销售额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不同产品类型家禽分析</w:t>
      </w:r>
      <w:r>
        <w:rPr>
          <w:rFonts w:hint="eastAsia"/>
        </w:rPr>
        <w:br/>
      </w:r>
      <w:r>
        <w:rPr>
          <w:rFonts w:hint="eastAsia"/>
        </w:rPr>
        <w:t>　　6.1 全球不同产品类型家禽销量（2021-2032）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不同应用家禽分析</w:t>
      </w:r>
      <w:r>
        <w:rPr>
          <w:rFonts w:hint="eastAsia"/>
        </w:rPr>
        <w:br/>
      </w:r>
      <w:r>
        <w:rPr>
          <w:rFonts w:hint="eastAsia"/>
        </w:rPr>
        <w:t>　　7.1 全球不同应用家禽销量（2021-2032）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家禽行业发展趋势</w:t>
      </w:r>
      <w:r>
        <w:rPr>
          <w:rFonts w:hint="eastAsia"/>
        </w:rPr>
        <w:br/>
      </w:r>
      <w:r>
        <w:rPr>
          <w:rFonts w:hint="eastAsia"/>
        </w:rPr>
        <w:t>　　8.2 家禽行业主要驱动因素</w:t>
      </w:r>
      <w:r>
        <w:rPr>
          <w:rFonts w:hint="eastAsia"/>
        </w:rPr>
        <w:br/>
      </w:r>
      <w:r>
        <w:rPr>
          <w:rFonts w:hint="eastAsia"/>
        </w:rPr>
        <w:t>　　8.3 家禽中国企业SWOT分析</w:t>
      </w:r>
      <w:r>
        <w:rPr>
          <w:rFonts w:hint="eastAsia"/>
        </w:rPr>
        <w:br/>
      </w:r>
      <w:r>
        <w:rPr>
          <w:rFonts w:hint="eastAsia"/>
        </w:rPr>
        <w:t>　　8.4 中国家禽行业政策环境分析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家禽行业产业链简介</w:t>
      </w:r>
      <w:r>
        <w:rPr>
          <w:rFonts w:hint="eastAsia"/>
        </w:rPr>
        <w:br/>
      </w:r>
      <w:r>
        <w:rPr>
          <w:rFonts w:hint="eastAsia"/>
        </w:rPr>
        <w:t>　　　　9.1.1 家禽行业供应链分析</w:t>
      </w:r>
      <w:r>
        <w:rPr>
          <w:rFonts w:hint="eastAsia"/>
        </w:rPr>
        <w:br/>
      </w:r>
      <w:r>
        <w:rPr>
          <w:rFonts w:hint="eastAsia"/>
        </w:rPr>
        <w:t>　　　　9.1.2 家禽主要原料及供应情况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家禽行业采购模式</w:t>
      </w:r>
      <w:r>
        <w:rPr>
          <w:rFonts w:hint="eastAsia"/>
        </w:rPr>
        <w:br/>
      </w:r>
      <w:r>
        <w:rPr>
          <w:rFonts w:hint="eastAsia"/>
        </w:rPr>
        <w:t>　　9.3 家禽行业生产模式</w:t>
      </w:r>
      <w:r>
        <w:rPr>
          <w:rFonts w:hint="eastAsia"/>
        </w:rPr>
        <w:br/>
      </w:r>
      <w:r>
        <w:rPr>
          <w:rFonts w:hint="eastAsia"/>
        </w:rPr>
        <w:t>　　9.4 家禽行业销售模式及销售渠道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家禽行业发展主要特点</w:t>
      </w:r>
      <w:r>
        <w:rPr>
          <w:rFonts w:hint="eastAsia"/>
        </w:rPr>
        <w:br/>
      </w:r>
      <w:r>
        <w:rPr>
          <w:rFonts w:hint="eastAsia"/>
        </w:rPr>
        <w:t>　　表 4： 家禽行业发展有利因素分析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进入家禽行业壁垒</w:t>
      </w:r>
      <w:r>
        <w:rPr>
          <w:rFonts w:hint="eastAsia"/>
        </w:rPr>
        <w:br/>
      </w:r>
      <w:r>
        <w:rPr>
          <w:rFonts w:hint="eastAsia"/>
        </w:rPr>
        <w:t>　　表 7： 家禽主要企业在国际市场占有率（按销量，2023-2026）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全球市场主要企业家禽销量（2023-2026）&amp;（千吨）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家禽主要企业在国际市场占有率（按收入，2023-2026）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家禽主要企业在中国市场占有率（按销量，2023-2026）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中国市场主要企业家禽销量（2023-2026）&amp;（千吨）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家禽主要企业在中国市场占有率（按收入，2023-2026）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全球主要地区家禽产量（2021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全球主要地区家禽产量（2021-2026）&amp;（千吨）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全球主要地区家禽产量（2027-2032）&amp;（千吨）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全球主要地区家禽产量市场份额（2021-2026）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中国市场家禽产量、销量、进出口预测（2027-2032）&amp;（千吨）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全球主要地区家禽销售收入增速：（2021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全球主要地区家禽销量份额（2027-2032）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全球不同产品类型家禽销量（2021-2026）&amp;（千吨）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全球不同产品类型家禽销量预测（2027-2032）&amp;（千吨）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中国不同产品类型家禽销量（2021-2026）&amp;（千吨）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中国不同产品类型家禽销量预测（2027-2032）&amp;（千吨）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全球不同应用家禽销量（2021-2026）&amp;（千吨）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全球不同应用家禽销量预测（2027-2032）&amp;（千吨）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中国不同应用家禽销量（2021-2026）&amp;（千吨）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中国不同应用家禽销量预测（2027-2032）&amp;（千吨）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中国不同应用家禽收入市场份额（2021-2026）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中国不同应用家禽收入预测（2027-2032）&amp;（万元）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中国不同应用家禽收入市场份额预测（2027-2032）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家禽行业发展趋势</w:t>
      </w:r>
      <w:r>
        <w:rPr>
          <w:rFonts w:hint="eastAsia"/>
        </w:rPr>
        <w:br/>
      </w:r>
      <w:r>
        <w:rPr>
          <w:rFonts w:hint="eastAsia"/>
        </w:rPr>
        <w:t>　　表 186： 家禽行业主要驱动因素</w:t>
      </w:r>
      <w:r>
        <w:rPr>
          <w:rFonts w:hint="eastAsia"/>
        </w:rPr>
        <w:br/>
      </w:r>
      <w:r>
        <w:rPr>
          <w:rFonts w:hint="eastAsia"/>
        </w:rPr>
        <w:t>　　表 187： 家禽行业供应链分析</w:t>
      </w:r>
      <w:r>
        <w:rPr>
          <w:rFonts w:hint="eastAsia"/>
        </w:rPr>
        <w:br/>
      </w:r>
      <w:r>
        <w:rPr>
          <w:rFonts w:hint="eastAsia"/>
        </w:rPr>
        <w:t>　　表 188： 家禽上游原料供应商</w:t>
      </w:r>
      <w:r>
        <w:rPr>
          <w:rFonts w:hint="eastAsia"/>
        </w:rPr>
        <w:br/>
      </w:r>
      <w:r>
        <w:rPr>
          <w:rFonts w:hint="eastAsia"/>
        </w:rPr>
        <w:t>　　表 189： 家禽主要地区不同应用客户分析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家禽典型经销商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全球不同产品类型家禽市场份额2025 &amp; 2032</w:t>
      </w:r>
      <w:r>
        <w:rPr>
          <w:rFonts w:hint="eastAsia"/>
        </w:rPr>
        <w:br/>
      </w:r>
      <w:r>
        <w:rPr>
          <w:rFonts w:hint="eastAsia"/>
        </w:rPr>
        <w:t>　　图 4： 鸡产品图片</w:t>
      </w:r>
      <w:r>
        <w:rPr>
          <w:rFonts w:hint="eastAsia"/>
        </w:rPr>
        <w:br/>
      </w:r>
      <w:r>
        <w:rPr>
          <w:rFonts w:hint="eastAsia"/>
        </w:rPr>
        <w:t>　　图 5： 鸡蛋产品图片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全球不同应用家禽市场份额2025 &amp; 2032</w:t>
      </w:r>
      <w:r>
        <w:rPr>
          <w:rFonts w:hint="eastAsia"/>
        </w:rPr>
        <w:br/>
      </w:r>
      <w:r>
        <w:rPr>
          <w:rFonts w:hint="eastAsia"/>
        </w:rPr>
        <w:t>　　图 8： 产蛋</w:t>
      </w:r>
      <w:r>
        <w:rPr>
          <w:rFonts w:hint="eastAsia"/>
        </w:rPr>
        <w:br/>
      </w:r>
      <w:r>
        <w:rPr>
          <w:rFonts w:hint="eastAsia"/>
        </w:rPr>
        <w:t>　　图 9： 肉食</w:t>
      </w:r>
      <w:r>
        <w:rPr>
          <w:rFonts w:hint="eastAsia"/>
        </w:rPr>
        <w:br/>
      </w:r>
      <w:r>
        <w:rPr>
          <w:rFonts w:hint="eastAsia"/>
        </w:rPr>
        <w:t>　　图 10： 繁殖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2025年全球前五大生产商家禽市场份额</w:t>
      </w:r>
      <w:r>
        <w:rPr>
          <w:rFonts w:hint="eastAsia"/>
        </w:rPr>
        <w:br/>
      </w:r>
      <w:r>
        <w:rPr>
          <w:rFonts w:hint="eastAsia"/>
        </w:rPr>
        <w:t>　　图 12： 2025年全球家禽第一梯队、第二梯队和第三梯队厂商及市场份额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全球家禽产量、需求量及发展趋势（2021-2032）&amp;（千吨）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全球主要地区家禽产量市场份额（2021-2032）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中国家禽产量、市场需求量及发展趋势（2021-2032）&amp;（千吨）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全球家禽市场销售额及增长率：（2021-2032）&amp;（万元）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全球市场家禽价格趋势（2021-2032）&amp;（元/吨）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全球主要地区家禽销售收入（2021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全球不同应用家禽价格走势（2021-2032）&amp;（元/吨）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家禽中国企业SWOT分析</w:t>
      </w:r>
      <w:r>
        <w:rPr>
          <w:rFonts w:hint="eastAsia"/>
        </w:rPr>
        <w:br/>
      </w:r>
      <w:r>
        <w:rPr>
          <w:rFonts w:hint="eastAsia"/>
        </w:rPr>
        <w:t>　　图 43： 家禽产业链</w:t>
      </w:r>
      <w:r>
        <w:rPr>
          <w:rFonts w:hint="eastAsia"/>
        </w:rPr>
        <w:br/>
      </w:r>
      <w:r>
        <w:rPr>
          <w:rFonts w:hint="eastAsia"/>
        </w:rPr>
        <w:t>　　图 44： 家禽行业采购模式分析</w:t>
      </w:r>
      <w:r>
        <w:rPr>
          <w:rFonts w:hint="eastAsia"/>
        </w:rPr>
        <w:br/>
      </w:r>
      <w:r>
        <w:rPr>
          <w:rFonts w:hint="eastAsia"/>
        </w:rPr>
        <w:t>　　图 45： 家禽行业生产模式</w:t>
      </w:r>
      <w:r>
        <w:rPr>
          <w:rFonts w:hint="eastAsia"/>
        </w:rPr>
        <w:br/>
      </w:r>
      <w:r>
        <w:rPr>
          <w:rFonts w:hint="eastAsia"/>
        </w:rPr>
        <w:t>　　图 46： 家禽行业销售模式分析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ed5148ded4ab4" w:history="1">
        <w:r>
          <w:rPr>
            <w:rStyle w:val="Hyperlink"/>
          </w:rPr>
          <w:t>2026-2032年全球与中国家禽行业发展调研及前景分析报告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ed5148ded4ab4" w:history="1">
        <w:r>
          <w:rPr>
            <w:rStyle w:val="Hyperlink"/>
          </w:rPr>
          <w:t>https://www.20087.com/7/77/JiaQinDeFaZhanQianJing.html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热点：家畜和家禽有什么区别、家禽和家畜的区别、家禽是指什么生肖、家禽类有哪些动物、家禽品种大全、家禽古今异义、家禽和牲畜、小型家禽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f235071b4205" w:history="1">
      <w:r>
        <w:rPr>
          <w:rStyle w:val="Hyperlink"/>
        </w:rPr>
        <w:t>2026-2032年全球与中国家禽行业发展调研及前景分析报告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aQinDeFaZhanQianJing.html" TargetMode="External" Id="R621ed5148de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aQinDeFaZhanQianJing.html" TargetMode="External" Id="Rc694f235071b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2026-01-01T03:54:48Z</dcterms:created>
  <dcterms:modified xsi:type="dcterms:W3CDTF">2026-01-01T04:54:48Z</dcterms:modified>
  <dc:subject>2026-2032年全球与中国家禽行业发展调研及前景分析报告</dc:subject>
  <dc:title>2026-2032年全球与中国家禽行业发展调研及前景分析报告</dc:title>
  <cp:keywords>2026-2032年全球与中国家禽行业发展调研及前景分析报告</cp:keywords>
  <dc:description>2026-2032年全球与中国家禽行业发展调研及前景分析报告</dc:description>
</cp:coreProperties>
</file>