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8a7df03c14111" w:history="1">
              <w:r>
                <w:rPr>
                  <w:rStyle w:val="Hyperlink"/>
                </w:rPr>
                <w:t>2026-2032年全球与中国数字农业市场现状及发展前景报告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8a7df03c14111" w:history="1">
              <w:r>
                <w:rPr>
                  <w:rStyle w:val="Hyperlink"/>
                </w:rPr>
                <w:t>2026-2032年全球与中国数字农业市场现状及发展前景报告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8a7df03c14111" w:history="1">
                <w:r>
                  <w:rPr>
                    <w:rStyle w:val="Hyperlink"/>
                  </w:rPr>
                  <w:t>https://www.20087.com/7/37/ShuZiNongYeHangYeQianJingFenXi.html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农业指利用物联网、大数据、人工智能与遥感等技术，实现农业生产全过程的精准监测、智能决策与自动化执行，覆盖种植、养殖、灌溉、施肥及收获环节。当前应用包括土壤墒情传感器网络、无人机植保、变量施肥机及 livestock 智能耳标，核心目标是提升资源利用效率、降低环境影响并保障农产品质量。大型农场率先部署农场管理软件（FMS），整合气象、作物模型与市场数据生成作业处方图。然而，小农户因成本高、数字素养不足及基础设施缺失，难以享受技术红利；数据孤岛与平台互操作性差也限制价值释放。</w:t>
      </w:r>
      <w:r>
        <w:rPr>
          <w:rFonts w:hint="eastAsia"/>
        </w:rPr>
        <w:br/>
      </w:r>
      <w:r>
        <w:rPr>
          <w:rFonts w:hint="eastAsia"/>
        </w:rPr>
        <w:t>　　未来，数字农业将迈向全链条协同、普惠化与气候智慧型发展。低成本LoRa/NB-IoT传感器与卫星遥感融合将降低监测门槛；AI代理（Agri-Agent）可为小农户提供语音交互式农事建议。区块链将实现从田间到餐桌的可信追溯，支撑碳足迹核算与绿色认证。在应对气候变化方面，数字模型将优化节水灌溉与氮肥施用，减少温室气体排放。此外，农业机器人（如除草、采摘）将与数字平台联动，形成闭环作业。长远看，数字农业将从技术工具集合升级为连接生产者、消费者与生态系统的可持续食物创新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8a7df03c14111" w:history="1">
        <w:r>
          <w:rPr>
            <w:rStyle w:val="Hyperlink"/>
          </w:rPr>
          <w:t>2026-2032年全球与中国数字农业市场现状及发展前景报告</w:t>
        </w:r>
      </w:hyperlink>
      <w:r>
        <w:rPr>
          <w:rFonts w:hint="eastAsia"/>
        </w:rPr>
        <w:t>》依托权威机构及行业协会数据，结合数字农业行业的宏观环境与微观实践，从数字农业市场规模、市场需求、技术现状及产业链结构等多维度进行了系统调研与分析。报告通过严谨的研究方法与翔实的数据支持，辅以直观图表，全面剖析了数字农业行业发展趋势、重点企业表现及市场竞争格局，并通过SWOT分析揭示了行业机遇与潜在风险，为数字农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全球市场数字农业市场总体规模</w:t>
      </w:r>
      <w:r>
        <w:rPr>
          <w:rFonts w:hint="eastAsia"/>
        </w:rPr>
        <w:br/>
      </w:r>
      <w:r>
        <w:rPr>
          <w:rFonts w:hint="eastAsia"/>
        </w:rPr>
        <w:t>　　1.4 中国市场数字农业市场总体规模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数字农业行业发展总体概况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数字农业行业发展主要特点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数字农业行业发展影响因素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数字农业有利因素</w:t>
      </w:r>
      <w:r>
        <w:rPr>
          <w:rFonts w:hint="eastAsia"/>
        </w:rPr>
        <w:br/>
      </w:r>
      <w:r>
        <w:rPr>
          <w:rFonts w:hint="eastAsia"/>
        </w:rPr>
        <w:t>　　　　1.5.3 .2 数字农业不利因素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2025年数字农业主要企业在国际市场排名（按收入）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全球市场主要企业数字农业销售收入（2023-2026）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中国市场，近三年数字农业主要企业占有率及排名（按收入）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2025年数字农业主要企业在中国市场排名（按收入）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中国市场主要企业数字农业销售收入（2023-2026）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全球主要厂商数字农业总部及产地分布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全球主要厂商成立时间及数字农业商业化日期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全球主要厂商数字农业产品类型及应用</w:t>
      </w:r>
      <w:r>
        <w:rPr>
          <w:rFonts w:hint="eastAsia"/>
        </w:rPr>
        <w:br/>
      </w:r>
      <w:r>
        <w:rPr>
          <w:rFonts w:hint="eastAsia"/>
        </w:rPr>
        <w:t>　　2.6 数字农业行业集中度、竞争程度分析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数字农业行业集中度分析：2025年全球Top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全球数字农业第一梯队、第二梯队和第三梯队厂商（品牌）及市场份额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全球数字农业主要地区分析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全球主要地区数字农业市场规模分析：2021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全球主要地区数字农业销售额及份额（2021-2026）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全球主要地区数字农业销售额及份额预测（2027-2032）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北美数字农业销售额及预测（2021-2032）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欧洲数字农业销售额及预测（2021-2032）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中国数字农业销售额及预测（2021-2032）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日本数字农业销售额及预测（2021-2032）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东南亚数字农业销售额及预测（2021-2032）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印度数字农业销售额及预测（2021-2032）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南美数字农业销售额及预测（2021-2032）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中东数字农业销售额及预测（2021-2032）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软件服务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按产品类型细分，全球数字农业销售额对比（2021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按产品类型细分，全球数字农业销售额及预测（2021-2032）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按产品类型细分，全球数字农业销售额及市场份额（2021-2026）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按产品类型细分，全球数字农业销售额预测（2027-2032）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按产品类型细分，中国数字农业销售额及预测（2021-2032）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按产品类型细分，中国数字农业销售额及市场份额（2021-2026）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按产品类型细分，中国数字农业销售额预测（2027-2032）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农田农场</w:t>
      </w:r>
      <w:r>
        <w:rPr>
          <w:rFonts w:hint="eastAsia"/>
        </w:rPr>
        <w:br/>
      </w:r>
      <w:r>
        <w:rPr>
          <w:rFonts w:hint="eastAsia"/>
        </w:rPr>
        <w:t>　　　　5.1.2 农业合作社</w:t>
      </w:r>
      <w:r>
        <w:rPr>
          <w:rFonts w:hint="eastAsia"/>
        </w:rPr>
        <w:br/>
      </w:r>
      <w:r>
        <w:rPr>
          <w:rFonts w:hint="eastAsia"/>
        </w:rPr>
        <w:t>　　5.2 按应用细分，全球数字农业销售额对比（2021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按应用细分，全球数字农业销售额预测（2027-2032）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中国不同应用数字农业销售额及预测（2021-2032）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中国不同应用数字农业销售额及市场份额（2021-2026）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中国不同应用数字农业销售额预测（2027-2032）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数字农业行业发展趋势</w:t>
      </w:r>
      <w:r>
        <w:rPr>
          <w:rFonts w:hint="eastAsia"/>
        </w:rPr>
        <w:br/>
      </w:r>
      <w:r>
        <w:rPr>
          <w:rFonts w:hint="eastAsia"/>
        </w:rPr>
        <w:t>　　7.2 数字农业行业主要驱动因素</w:t>
      </w:r>
      <w:r>
        <w:rPr>
          <w:rFonts w:hint="eastAsia"/>
        </w:rPr>
        <w:br/>
      </w:r>
      <w:r>
        <w:rPr>
          <w:rFonts w:hint="eastAsia"/>
        </w:rPr>
        <w:t>　　7.3 数字农业中国企业SWOT分析</w:t>
      </w:r>
      <w:r>
        <w:rPr>
          <w:rFonts w:hint="eastAsia"/>
        </w:rPr>
        <w:br/>
      </w:r>
      <w:r>
        <w:rPr>
          <w:rFonts w:hint="eastAsia"/>
        </w:rPr>
        <w:t>　　7.4 中国数字农业行业政策环境分析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数字农业行业产业链简介</w:t>
      </w:r>
      <w:r>
        <w:rPr>
          <w:rFonts w:hint="eastAsia"/>
        </w:rPr>
        <w:br/>
      </w:r>
      <w:r>
        <w:rPr>
          <w:rFonts w:hint="eastAsia"/>
        </w:rPr>
        <w:t>　　　　8.1.1 数字农业行业供应链分析</w:t>
      </w:r>
      <w:r>
        <w:rPr>
          <w:rFonts w:hint="eastAsia"/>
        </w:rPr>
        <w:br/>
      </w:r>
      <w:r>
        <w:rPr>
          <w:rFonts w:hint="eastAsia"/>
        </w:rPr>
        <w:t>　　　　8.1.2 数字农业主要原料及供应情况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数字农业行业主要下游客户</w:t>
      </w:r>
      <w:r>
        <w:rPr>
          <w:rFonts w:hint="eastAsia"/>
        </w:rPr>
        <w:br/>
      </w:r>
      <w:r>
        <w:rPr>
          <w:rFonts w:hint="eastAsia"/>
        </w:rPr>
        <w:t>　　8.2 数字农业行业采购模式</w:t>
      </w:r>
      <w:r>
        <w:rPr>
          <w:rFonts w:hint="eastAsia"/>
        </w:rPr>
        <w:br/>
      </w:r>
      <w:r>
        <w:rPr>
          <w:rFonts w:hint="eastAsia"/>
        </w:rPr>
        <w:t>　　8.3 数字农业行业生产模式</w:t>
      </w:r>
      <w:r>
        <w:rPr>
          <w:rFonts w:hint="eastAsia"/>
        </w:rPr>
        <w:br/>
      </w:r>
      <w:r>
        <w:rPr>
          <w:rFonts w:hint="eastAsia"/>
        </w:rPr>
        <w:t>　　8.4 数字农业行业销售模式及销售渠道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数字农业行业发展主要特点</w:t>
      </w:r>
      <w:r>
        <w:rPr>
          <w:rFonts w:hint="eastAsia"/>
        </w:rPr>
        <w:br/>
      </w:r>
      <w:r>
        <w:rPr>
          <w:rFonts w:hint="eastAsia"/>
        </w:rPr>
        <w:t>　　表 2： 数字农业行业发展有利因素分析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数字农业行业发展不利因素分析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进入数字农业行业壁垒</w:t>
      </w:r>
      <w:r>
        <w:rPr>
          <w:rFonts w:hint="eastAsia"/>
        </w:rPr>
        <w:br/>
      </w:r>
      <w:r>
        <w:rPr>
          <w:rFonts w:hint="eastAsia"/>
        </w:rPr>
        <w:t>　　表 5： 数字农业主要企业在国际市场占有率（按收入，2023-2026）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2025年数字农业主要企业在国际市场排名（按收入）&amp;（万元）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数字农业主要企业在中国市场占有率（按收入，2023-2026）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2025年数字农业主要企业在中国市场排名（按收入）&amp;（万元）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中国市场主要企业数字农业销售收入（2023-2026）&amp;（万元）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全球主要厂商数字农业总部及产地分布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全球主要厂商成立时间及数字农业商业化日期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全球主要厂商数字农业产品类型及应用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全球主要地区数字农业销售额：（2021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全球主要地区数字农业销售额及份额列表（2021-2026）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全球主要地区数字农业销售额及份额列表预测（2027-2032）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软件服务主要企业列表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按产品类型细分，全球数字农业销售额及增长率对比（2021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按产品类型细分，中国数字农业销售额（2021-2026）&amp;（万元）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按应用细分，全球数字农业销售额及增长率对比（2021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按应用细分，全球数字农业销售额（2021-2026）&amp;（万元）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按应用细分，全球数字农业销售额市场份额列表（2021-2026）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按应用细分，全球数字农业销售额预测（2027-2032）&amp;（万元）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按应用细分，全球数字农业市场份额预测（2027-2032）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中国不同应用数字农业销售额（2021-2026）&amp;（万元）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中国不同应用数字农业销售额市场份额列表（2021-2026）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中国不同应用数字农业销售额预测（2027-2032）&amp;（万元）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中国不同应用数字农业销售额市场份额预测（2027-2032）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数字农业产品及服务介绍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数字农业产品及服务介绍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数字农业产品及服务介绍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数字农业产品及服务介绍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数字农业产品及服务介绍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数字农业产品及服务介绍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数字农业产品及服务介绍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数字农业产品及服务介绍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数字农业收入及毛利率（2021-2026）&amp;（万元）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数字农业行业发展趋势</w:t>
      </w:r>
      <w:r>
        <w:rPr>
          <w:rFonts w:hint="eastAsia"/>
        </w:rPr>
        <w:br/>
      </w:r>
      <w:r>
        <w:rPr>
          <w:rFonts w:hint="eastAsia"/>
        </w:rPr>
        <w:t>　　表 81： 数字农业行业主要驱动因素</w:t>
      </w:r>
      <w:r>
        <w:rPr>
          <w:rFonts w:hint="eastAsia"/>
        </w:rPr>
        <w:br/>
      </w:r>
      <w:r>
        <w:rPr>
          <w:rFonts w:hint="eastAsia"/>
        </w:rPr>
        <w:t>　　表 82： 数字农业行业供应链分析</w:t>
      </w:r>
      <w:r>
        <w:rPr>
          <w:rFonts w:hint="eastAsia"/>
        </w:rPr>
        <w:br/>
      </w:r>
      <w:r>
        <w:rPr>
          <w:rFonts w:hint="eastAsia"/>
        </w:rPr>
        <w:t>　　表 83： 数字农业上游原料供应商</w:t>
      </w:r>
      <w:r>
        <w:rPr>
          <w:rFonts w:hint="eastAsia"/>
        </w:rPr>
        <w:br/>
      </w:r>
      <w:r>
        <w:rPr>
          <w:rFonts w:hint="eastAsia"/>
        </w:rPr>
        <w:t>　　表 84： 数字农业行业主要下游客户</w:t>
      </w:r>
      <w:r>
        <w:rPr>
          <w:rFonts w:hint="eastAsia"/>
        </w:rPr>
        <w:br/>
      </w:r>
      <w:r>
        <w:rPr>
          <w:rFonts w:hint="eastAsia"/>
        </w:rPr>
        <w:t>　　表 85： 数字农业典型经销商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数字农业产品图片</w:t>
      </w:r>
      <w:r>
        <w:rPr>
          <w:rFonts w:hint="eastAsia"/>
        </w:rPr>
        <w:br/>
      </w:r>
      <w:r>
        <w:rPr>
          <w:rFonts w:hint="eastAsia"/>
        </w:rPr>
        <w:t>　　图 2： 全球市场数字农业市场规模，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全球数字农业市场销售额预测：（万元）&amp;（2021-2032）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中国市场数字农业销售额及未来趋势（2021-2032）&amp;（万元）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2025年全球前五大厂商数字农业市场份额</w:t>
      </w:r>
      <w:r>
        <w:rPr>
          <w:rFonts w:hint="eastAsia"/>
        </w:rPr>
        <w:br/>
      </w:r>
      <w:r>
        <w:rPr>
          <w:rFonts w:hint="eastAsia"/>
        </w:rPr>
        <w:t>　　图 6： 2025年全球数字农业第一梯队、第二梯队和第三梯队厂商及市场份额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全球主要地区数字农业销售额市场份额（2021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中东数字农业销售额及预测（2021-2032）&amp;（万元）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软件服务 产品图片</w:t>
      </w:r>
      <w:r>
        <w:rPr>
          <w:rFonts w:hint="eastAsia"/>
        </w:rPr>
        <w:br/>
      </w:r>
      <w:r>
        <w:rPr>
          <w:rFonts w:hint="eastAsia"/>
        </w:rPr>
        <w:t>　　图 17： 全球软件服务规模及增长率（2021-2032）&amp;（万元）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按产品类型细分，全球数字农业市场份额2025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按产品类型细分，全球数字农业市场份额2021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按产品类型细分，中国数字农业市场份额2021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按产品类型细分，中国数字农业市场份额预测2026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农田农场</w:t>
      </w:r>
      <w:r>
        <w:rPr>
          <w:rFonts w:hint="eastAsia"/>
        </w:rPr>
        <w:br/>
      </w:r>
      <w:r>
        <w:rPr>
          <w:rFonts w:hint="eastAsia"/>
        </w:rPr>
        <w:t>　　图 26： 农业合作社</w:t>
      </w:r>
      <w:r>
        <w:rPr>
          <w:rFonts w:hint="eastAsia"/>
        </w:rPr>
        <w:br/>
      </w:r>
      <w:r>
        <w:rPr>
          <w:rFonts w:hint="eastAsia"/>
        </w:rPr>
        <w:t>　　图 27： 按应用细分，全球数字农业市场份额2025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按应用细分，全球数字农业市场份额2021 &amp; 2025</w:t>
      </w:r>
      <w:r>
        <w:rPr>
          <w:rFonts w:hint="eastAsia"/>
        </w:rPr>
        <w:br/>
      </w:r>
      <w:r>
        <w:rPr>
          <w:rFonts w:hint="eastAsia"/>
        </w:rPr>
        <w:t>　　图 29： 数字农业中国企业SWOT分析</w:t>
      </w:r>
      <w:r>
        <w:rPr>
          <w:rFonts w:hint="eastAsia"/>
        </w:rPr>
        <w:br/>
      </w:r>
      <w:r>
        <w:rPr>
          <w:rFonts w:hint="eastAsia"/>
        </w:rPr>
        <w:t>　　图 30： 数字农业产业链</w:t>
      </w:r>
      <w:r>
        <w:rPr>
          <w:rFonts w:hint="eastAsia"/>
        </w:rPr>
        <w:br/>
      </w:r>
      <w:r>
        <w:rPr>
          <w:rFonts w:hint="eastAsia"/>
        </w:rPr>
        <w:t>　　图 31： 数字农业行业采购模式分析</w:t>
      </w:r>
      <w:r>
        <w:rPr>
          <w:rFonts w:hint="eastAsia"/>
        </w:rPr>
        <w:br/>
      </w:r>
      <w:r>
        <w:rPr>
          <w:rFonts w:hint="eastAsia"/>
        </w:rPr>
        <w:t>　　图 32： 数字农业行业生产模式</w:t>
      </w:r>
      <w:r>
        <w:rPr>
          <w:rFonts w:hint="eastAsia"/>
        </w:rPr>
        <w:br/>
      </w:r>
      <w:r>
        <w:rPr>
          <w:rFonts w:hint="eastAsia"/>
        </w:rPr>
        <w:t>　　图 33： 数字农业行业销售模式分析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8a7df03c14111" w:history="1">
        <w:r>
          <w:rPr>
            <w:rStyle w:val="Hyperlink"/>
          </w:rPr>
          <w:t>2026-2032年全球与中国数字农业市场现状及发展前景报告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8a7df03c14111" w:history="1">
        <w:r>
          <w:rPr>
            <w:rStyle w:val="Hyperlink"/>
          </w:rPr>
          <w:t>https://www.20087.com/7/37/ShuZiNongYeHangYeQianJingFenXi.html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热点：数字农业发展现状、数字农业智慧农业、数字技术助力全球农业可持续发展、数字农业概念、什么叫数字农业、数字农业的主要技术有哪些、数字智慧农业、数字农业名词解释、数字农业概念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32283a05a4101" w:history="1">
      <w:r>
        <w:rPr>
          <w:rStyle w:val="Hyperlink"/>
        </w:rPr>
        <w:t>2026-2032年全球与中国数字农业市场现状及发展前景报告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ZiNongYeHangYeQianJingFenXi.html" TargetMode="External" Id="R2178a7df03c1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ZiNongYeHangYeQianJingFenXi.html" TargetMode="External" Id="R3bf32283a05a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2025-12-30T03:16:25Z</dcterms:created>
  <dcterms:modified xsi:type="dcterms:W3CDTF">2025-12-30T04:16:25Z</dcterms:modified>
  <dc:subject>2026-2032年全球与中国数字农业市场现状及发展前景报告</dc:subject>
  <dc:title>2026-2032年全球与中国数字农业市场现状及发展前景报告</dc:title>
  <cp:keywords>2026-2032年全球与中国数字农业市场现状及发展前景报告</cp:keywords>
  <dc:description>2026-2032年全球与中国数字农业市场现状及发展前景报告</dc:description>
</cp:coreProperties>
</file>