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18369308e47a1" w:history="1">
              <w:r>
                <w:rPr>
                  <w:rStyle w:val="Hyperlink"/>
                </w:rPr>
                <w:t>2026-2032年中国钢质家具行业发展调研与行业前景分析报告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18369308e47a1" w:history="1">
              <w:r>
                <w:rPr>
                  <w:rStyle w:val="Hyperlink"/>
                </w:rPr>
                <w:t>2026-2032年中国钢质家具行业发展调研与行业前景分析报告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18369308e47a1" w:history="1">
                <w:r>
                  <w:rPr>
                    <w:rStyle w:val="Hyperlink"/>
                  </w:rPr>
                  <w:t>https://www.20087.com/5/82/GangZhiJiaJuDeXianZhuangYuQianJing.html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质家具凭借其坚固耐用、易于清洁和现代感强的特点，在办公、教育、医疗等领域得到广泛应用。目前，设计美学和功能性的融合，使得钢质家具不仅满足实用性需求，也追求审美价值，如简约风格、人体工学设计。同时，表面处理技术的进步，如粉末喷涂、电镀，提高了钢质家具的耐腐蚀性和触感，延长了使用寿命。此外，模块化和可定制化趋势，满足了空间规划的灵活性和个性化需求，提升了用户的满意度和空间利用率。</w:t>
      </w:r>
      <w:r>
        <w:rPr>
          <w:rFonts w:hint="eastAsia"/>
        </w:rPr>
        <w:br/>
      </w:r>
      <w:r>
        <w:rPr>
          <w:rFonts w:hint="eastAsia"/>
        </w:rPr>
        <w:t>　　未来，钢质家具的发展将更加注重可持续性和智能化。一方面，通过采用循环材料和绿色制造工艺，减少资源消耗和环境污染，如使用再生钢材、优化生产流程，体现企业社会责任。另一方面，结合智能硬件和软件，实现家具的功能扩展和交互体验，如集成无线充电、智能照明，提升生活品质和工作效率。此外，随着共享经济和灵活办公模式的兴起，钢质家具将更加注重空间的多功能性和易变性，如可移动隔断、折叠桌椅，适应不同场景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18369308e47a1" w:history="1">
        <w:r>
          <w:rPr>
            <w:rStyle w:val="Hyperlink"/>
          </w:rPr>
          <w:t>2026-2032年中国钢质家具行业发展调研与行业前景分析报告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钢质家具行业的现状与发展趋势，并对钢质家具产业链各环节进行了系统性探讨。报告科学预测了钢质家具行业未来发展方向，重点分析了钢质家具技术现状及创新路径，同时聚焦钢质家具重点企业的经营表现，评估了市场竞争格局、品牌影响力及市场集中度。通过对细分市场的深入研究及SWOT分析，报告揭示了钢质家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钢质家具行业概述</w:t>
      </w:r>
      <w:r>
        <w:rPr>
          <w:rFonts w:hint="eastAsia"/>
        </w:rPr>
        <w:br/>
      </w:r>
      <w:r>
        <w:rPr>
          <w:rFonts w:hint="eastAsia"/>
        </w:rPr>
        <w:t>　　第一节 钢质家具定义与分类</w:t>
      </w:r>
      <w:r>
        <w:rPr>
          <w:rFonts w:hint="eastAsia"/>
        </w:rPr>
        <w:br/>
      </w:r>
      <w:r>
        <w:rPr>
          <w:rFonts w:hint="eastAsia"/>
        </w:rPr>
        <w:t>　　第二节 钢质家具应用领域</w:t>
      </w:r>
      <w:r>
        <w:rPr>
          <w:rFonts w:hint="eastAsia"/>
        </w:rPr>
        <w:br/>
      </w:r>
      <w:r>
        <w:rPr>
          <w:rFonts w:hint="eastAsia"/>
        </w:rPr>
        <w:t>　　第三节 钢质家具行业经济指标分析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钢质家具产业链及经营模式分析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三、钢质家具销售模式及销售渠道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全球钢质家具市场发展综述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2020-2025年全球钢质家具市场规模与趋势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主要国家与地区钢质家具市场分析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2026-2032年全球钢质家具行业发展趋势与前景预测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中国钢质家具行业市场分析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2025-2026年钢质家具产能与投资动态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一、国内钢质家具产能及利用情况</w:t>
      </w:r>
      <w:r>
        <w:rPr>
          <w:rFonts w:hint="eastAsia"/>
        </w:rPr>
        <w:br/>
      </w:r>
      <w:r>
        <w:rPr>
          <w:rFonts w:hint="eastAsia"/>
        </w:rPr>
        <w:t>　　　　二、钢质家具产能扩张与投资动态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2026-2032年钢质家具行业产量统计与趋势预测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一、2020-2025年钢质家具行业产量数据统计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1、2020-2025年钢质家具产量及增长趋势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2、2020-2025年钢质家具细分产品产量及份额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二、影响钢质家具产量的关键因素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三、2026-2032年钢质家具产量预测</w:t>
      </w:r>
      <w:r>
        <w:rPr>
          <w:rFonts w:hint="eastAsia"/>
        </w:rPr>
        <w:br/>
      </w:r>
      <w:r>
        <w:rPr>
          <w:rFonts w:hint="eastAsia"/>
        </w:rPr>
        <w:t>　　第三节 2026-2032年钢质家具市场需求与销售分析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一、2025-2026年钢质家具行业需求现状</w:t>
      </w:r>
      <w:r>
        <w:rPr>
          <w:rFonts w:hint="eastAsia"/>
        </w:rPr>
        <w:br/>
      </w:r>
      <w:r>
        <w:rPr>
          <w:rFonts w:hint="eastAsia"/>
        </w:rPr>
        <w:t>　　　　二、钢质家具客户群体与需求特点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三、2020-2025年钢质家具行业销售规模分析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四、2026-2032年钢质家具市场增长潜力与规模预测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中国钢质家具细分市场与下游应用领域分析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钢质家具细分市场分析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一、2025-2026年钢质家具主要细分产品市场现状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钢质家具下游应用与客户群体分析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一、2025-2026年钢质家具各应用领域市场现状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2025-2026年中国钢质家具技术发展研究</w:t>
      </w:r>
      <w:r>
        <w:rPr>
          <w:rFonts w:hint="eastAsia"/>
        </w:rPr>
        <w:br/>
      </w:r>
      <w:r>
        <w:rPr>
          <w:rFonts w:hint="eastAsia"/>
        </w:rPr>
        <w:t>　　第一节 当前钢质家具技术发展现状</w:t>
      </w:r>
      <w:r>
        <w:rPr>
          <w:rFonts w:hint="eastAsia"/>
        </w:rPr>
        <w:br/>
      </w:r>
      <w:r>
        <w:rPr>
          <w:rFonts w:hint="eastAsia"/>
        </w:rPr>
        <w:t>　　第二节 国内外钢质家具技术差异与原因</w:t>
      </w:r>
      <w:r>
        <w:rPr>
          <w:rFonts w:hint="eastAsia"/>
        </w:rPr>
        <w:br/>
      </w:r>
      <w:r>
        <w:rPr>
          <w:rFonts w:hint="eastAsia"/>
        </w:rPr>
        <w:t>　　第三节 钢质家具技术创新与发展趋势预测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技术进步对钢质家具行业的影响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钢质家具价格机制与竞争策略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一、2020-2025年钢质家具市场价格走势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钢质家具定价策略与方法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2026-2032年钢质家具价格竞争态势与趋势预测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中国钢质家具行业重点区域市场研究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2025-2026年重点区域钢质家具市场发展概况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三、2026-2032年钢质家具行业发展潜力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三、2026-2032年钢质家具行业发展潜力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三、2026-2032年钢质家具行业发展潜力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三、2026-2032年钢质家具行业发展潜力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二、2020-2025年钢质家具市场需求规模情况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三、2026-2032年钢质家具行业发展潜力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钢质家具行业进口情况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一、2020-2025年钢质家具进口规模及增长情况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二、钢质家具主要进口来源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钢质家具行业出口情况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一、2020-2025年钢质家具出口规模及增长情况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二、钢质家具主要出口目的地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2020-2025年中国钢质家具行业总体发展与财务状况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2020-2025年中国钢质家具行业规模情况</w:t>
      </w:r>
      <w:r>
        <w:rPr>
          <w:rFonts w:hint="eastAsia"/>
        </w:rPr>
        <w:br/>
      </w:r>
      <w:r>
        <w:rPr>
          <w:rFonts w:hint="eastAsia"/>
        </w:rPr>
        <w:t>　　　　一、钢质家具行业企业数量规模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二、钢质家具行业从业人员规模</w:t>
      </w:r>
      <w:r>
        <w:rPr>
          <w:rFonts w:hint="eastAsia"/>
        </w:rPr>
        <w:br/>
      </w:r>
      <w:r>
        <w:rPr>
          <w:rFonts w:hint="eastAsia"/>
        </w:rPr>
        <w:t>　　　　三、钢质家具行业市场敏感性分析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2020-2025年中国钢质家具行业财务能力分析</w:t>
      </w:r>
      <w:r>
        <w:rPr>
          <w:rFonts w:hint="eastAsia"/>
        </w:rPr>
        <w:br/>
      </w:r>
      <w:r>
        <w:rPr>
          <w:rFonts w:hint="eastAsia"/>
        </w:rPr>
        <w:t>　　　　一、钢质家具行业盈利能力</w:t>
      </w:r>
      <w:r>
        <w:rPr>
          <w:rFonts w:hint="eastAsia"/>
        </w:rPr>
        <w:br/>
      </w:r>
      <w:r>
        <w:rPr>
          <w:rFonts w:hint="eastAsia"/>
        </w:rPr>
        <w:t>　　　　二、钢质家具行业偿债能力</w:t>
      </w:r>
      <w:r>
        <w:rPr>
          <w:rFonts w:hint="eastAsia"/>
        </w:rPr>
        <w:br/>
      </w:r>
      <w:r>
        <w:rPr>
          <w:rFonts w:hint="eastAsia"/>
        </w:rPr>
        <w:t>　　　　三、钢质家具行业营运能力</w:t>
      </w:r>
      <w:r>
        <w:rPr>
          <w:rFonts w:hint="eastAsia"/>
        </w:rPr>
        <w:br/>
      </w:r>
      <w:r>
        <w:rPr>
          <w:rFonts w:hint="eastAsia"/>
        </w:rPr>
        <w:t>　　　　四、钢质家具行业发展能力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钢质家具行业重点企业调研分析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二、企业钢质家具业务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中国钢质家具行业竞争格局分析</w:t>
      </w:r>
      <w:r>
        <w:rPr>
          <w:rFonts w:hint="eastAsia"/>
        </w:rPr>
        <w:br/>
      </w:r>
      <w:r>
        <w:rPr>
          <w:rFonts w:hint="eastAsia"/>
        </w:rPr>
        <w:t>　　第一节 钢质家具行业竞争格局总览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2025-2026年钢质家具行业竞争力分析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2020-2025年钢质家具行业企业并购活动分析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2025-2026年钢质家具行业会展与招投标活动分析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一、钢质家具行业会展活动及其市场影响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2026年中国钢质家具企业发展企业发展策略与建议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钢质家具销售模式与渠道策略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钢质家具品牌与市场推广策略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钢质家具研发投入与技术创新能力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钢质家具合作联盟与资源整合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中国钢质家具行业风险与对策</w:t>
      </w:r>
      <w:r>
        <w:rPr>
          <w:rFonts w:hint="eastAsia"/>
        </w:rPr>
        <w:br/>
      </w:r>
      <w:r>
        <w:rPr>
          <w:rFonts w:hint="eastAsia"/>
        </w:rPr>
        <w:t>　　第一节 钢质家具行业SWOT分析</w:t>
      </w:r>
      <w:r>
        <w:rPr>
          <w:rFonts w:hint="eastAsia"/>
        </w:rPr>
        <w:br/>
      </w:r>
      <w:r>
        <w:rPr>
          <w:rFonts w:hint="eastAsia"/>
        </w:rPr>
        <w:t>　　　　一、钢质家具行业优势</w:t>
      </w:r>
      <w:r>
        <w:rPr>
          <w:rFonts w:hint="eastAsia"/>
        </w:rPr>
        <w:br/>
      </w:r>
      <w:r>
        <w:rPr>
          <w:rFonts w:hint="eastAsia"/>
        </w:rPr>
        <w:t>　　　　二、钢质家具行业劣势</w:t>
      </w:r>
      <w:r>
        <w:rPr>
          <w:rFonts w:hint="eastAsia"/>
        </w:rPr>
        <w:br/>
      </w:r>
      <w:r>
        <w:rPr>
          <w:rFonts w:hint="eastAsia"/>
        </w:rPr>
        <w:t>　　　　三、钢质家具市场机会</w:t>
      </w:r>
      <w:r>
        <w:rPr>
          <w:rFonts w:hint="eastAsia"/>
        </w:rPr>
        <w:br/>
      </w:r>
      <w:r>
        <w:rPr>
          <w:rFonts w:hint="eastAsia"/>
        </w:rPr>
        <w:t>　　　　四、钢质家具市场威胁</w:t>
      </w:r>
      <w:r>
        <w:rPr>
          <w:rFonts w:hint="eastAsia"/>
        </w:rPr>
        <w:br/>
      </w:r>
      <w:r>
        <w:rPr>
          <w:rFonts w:hint="eastAsia"/>
        </w:rPr>
        <w:t>　　第二节 钢质家具行业风险及对策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2026-2032年中国钢质家具行业前景与发展趋势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2025-2026年钢质家具行业发展环境分析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一、钢质家具行业主管部门与监管体制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二、钢质家具行业主要法律法规及政策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三、钢质家具行业标准与质量监管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2026-2032年钢质家具行业发展趋势与方向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2026-2032年钢质家具行业发展潜力与机遇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钢质家具行业研究结论与建议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中智:林:－钢质家具行业发展建议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钢质家具行业历程</w:t>
      </w:r>
      <w:r>
        <w:rPr>
          <w:rFonts w:hint="eastAsia"/>
        </w:rPr>
        <w:br/>
      </w:r>
      <w:r>
        <w:rPr>
          <w:rFonts w:hint="eastAsia"/>
        </w:rPr>
        <w:t>　　图表 钢质家具行业生命周期</w:t>
      </w:r>
      <w:r>
        <w:rPr>
          <w:rFonts w:hint="eastAsia"/>
        </w:rPr>
        <w:br/>
      </w:r>
      <w:r>
        <w:rPr>
          <w:rFonts w:hint="eastAsia"/>
        </w:rPr>
        <w:t>　　图表 钢质家具行业产业链分析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2020-2025年中国钢质家具行业市场规模及增长情况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2020-2025年钢质家具行业市场容量分析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2020-2025年中国钢质家具行业产能统计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2020-2025年中国钢质家具市场需求量及增速统计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2026年中国钢质家具行业需求领域分布格局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2020-2025年中国钢质家具行业销售收入分析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2020-2025年中国钢质家具行业盈利情况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2020-2025年中国钢质家具行业利润总额统计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2020-2025年中国钢质家具进口数量分析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2020-2025年中国钢质家具进口金额分析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2020-2025年中国钢质家具出口数量分析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2020-2025年中国钢质家具出口金额分析</w:t>
      </w:r>
      <w:r>
        <w:rPr>
          <w:rFonts w:hint="eastAsia"/>
        </w:rPr>
        <w:br/>
      </w:r>
      <w:r>
        <w:rPr>
          <w:rFonts w:hint="eastAsia"/>
        </w:rPr>
        <w:t>　　图表 2026年中国钢质家具进口国家及地区分析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2026年中国钢质家具出口国家及地区分析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钢质家具重点企业（三）主要经济指标情况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2026-2032年中国钢质家具行业产能预测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2026-2032年中国钢质家具行业产量预测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2026-2032年中国钢质家具市场需求量预测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2026-2032年中国钢质家具行业供需平衡预测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2026-2032年中国钢质家具行业市场容量预测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2026-2032年中国钢质家具行业市场规模预测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2026-2032年中国钢质家具市场前景分析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18369308e47a1" w:history="1">
        <w:r>
          <w:rPr>
            <w:rStyle w:val="Hyperlink"/>
          </w:rPr>
          <w:t>2026-2032年中国钢质家具行业发展调研与行业前景分析报告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18369308e47a1" w:history="1">
        <w:r>
          <w:rPr>
            <w:rStyle w:val="Hyperlink"/>
          </w:rPr>
          <w:t>https://www.20087.com/5/82/GangZhiJiaJuDeXianZhuangYuQianJing.html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热点：钢制家具十大品牌、钢质家具厂做计划好做吗、钢制家具图片、钢质家具脚合适吗、家具材质介绍大全、家具钢制品材质、钢质家具的图片、钢制家居、家具有什么材质的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8e256bc1045e2" w:history="1">
      <w:r>
        <w:rPr>
          <w:rStyle w:val="Hyperlink"/>
        </w:rPr>
        <w:t>2026-2032年中国钢质家具行业发展调研与行业前景分析报告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angZhiJiaJuDeXianZhuangYuQianJing.html" TargetMode="External" Id="Re5318369308e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angZhiJiaJuDeXianZhuangYuQianJing.html" TargetMode="External" Id="R3de8e256bc10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2025-11-18T00:33:00Z</dcterms:created>
  <dcterms:modified xsi:type="dcterms:W3CDTF">2025-11-18T01:33:00Z</dcterms:modified>
  <dc:subject>2026-2032年中国钢质家具行业发展调研与行业前景分析报告</dc:subject>
  <dc:title>2026-2032年中国钢质家具行业发展调研与行业前景分析报告</dc:title>
  <cp:keywords>2026-2032年中国钢质家具行业发展调研与行业前景分析报告</cp:keywords>
  <dc:description>2026-2032年中国钢质家具行业发展调研与行业前景分析报告</dc:description>
</cp:coreProperties>
</file>