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62f9db6814685" w:history="1">
              <w:r>
                <w:rPr>
                  <w:rStyle w:val="Hyperlink"/>
                </w:rPr>
                <w:t>2026-2032年中国禽舍通风控制器行业研究与发展前景预测报告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62f9db6814685" w:history="1">
              <w:r>
                <w:rPr>
                  <w:rStyle w:val="Hyperlink"/>
                </w:rPr>
                <w:t>2026-2032年中国禽舍通风控制器行业研究与发展前景预测报告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62f9db6814685" w:history="1">
                <w:r>
                  <w:rPr>
                    <w:rStyle w:val="Hyperlink"/>
                  </w:rPr>
                  <w:t>https://www.20087.com/0/08/QinSheTongFengKongZhiQiDeXianZhuangYuQianJing.html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舍通风控制器是现代化家禽养殖环境调控系统的核心，通过集成温湿度、氨气、二氧化碳及风速传感器，自动调节风机、湿帘、进风口及加热设备运行，以维持适宜生长环境并降低应激风险。主流产品采用嵌入式微处理器与模糊控制算法，支持多区域独立调控与季节模式切换。行业正聚焦于提升传感器长期稳定性（尤其在高湿高尘环境下）、增强抗电磁干扰能力，并简化农户操作界面。远程监控功能通过4G或LoRa实现，便于养殖管理者实时掌握舍内状况，但数据安全与网络覆盖仍是农村地区应用瓶颈。</w:t>
      </w:r>
      <w:r>
        <w:rPr>
          <w:rFonts w:hint="eastAsia"/>
        </w:rPr>
        <w:br/>
      </w:r>
      <w:r>
        <w:rPr>
          <w:rFonts w:hint="eastAsia"/>
        </w:rPr>
        <w:t>　　未来，禽舍通风控制器将深度融合人工智能与精准养殖理念，迈向自适应智能决策阶段。市场调研网认为，基于机器视觉与声学分析的禽群行为识别技术，可实时反馈鸡只热舒适状态，动态优化通风策略而非仅依赖环境参数阈值。数字孪生模型将整合气象预报、生长曲线与能耗数据，实现前瞻性调控与能效最优。在碳中和目标下，控制器或与光伏供电、热回收系统联动，构建低碳养殖微网。此外，模块化硬件设计将支持功能按需扩展（如光照、饲喂联动），降低中小养殖户升级门槛。长远而言，禽舍通风控制器或成为智慧畜牧云平台的边缘计算节点，支撑疫病预警、福利评估与碳足迹追踪等增值服务，推动养殖业向数据驱动型高质量发展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562f9db6814685" w:history="1">
        <w:r>
          <w:rPr>
            <w:rStyle w:val="Hyperlink"/>
          </w:rPr>
          <w:t>2026-2032年中国禽舍通风控制器行业研究与发展前景预测报告</w:t>
        </w:r>
      </w:hyperlink>
      <w:r>
        <w:rPr>
          <w:rFonts w:hint="eastAsia"/>
        </w:rPr>
        <w:t>》，2025年禽舍通风控制器行业市场规模达 亿元，预计2032年市场规模将达 亿元，期间年均复合增长率（CAGR）达 %。报告系统分析了禽舍通风控制器行业的市场需求、市场规模及价格动态，全面梳理了禽舍通风控制器产业链结构，并对禽舍通风控制器细分市场进行了深入探究。报告基于详实数据，科学预测了禽舍通风控制器市场前景与发展趋势，重点剖析了品牌竞争格局、市场集中度及重点企业的市场地位。通过SWOT分析，报告识别了行业面临的机遇与风险，并提出了针对性发展策略与建议，为禽舍通风控制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禽舍通风控制器市场概述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按照不同产品类型，禽舍通风控制器主要可以分为如下几个类别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中国不同产品类型禽舍通风控制器增长趋势2021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恒温器控制器</w:t>
      </w:r>
      <w:r>
        <w:rPr>
          <w:rFonts w:hint="eastAsia"/>
        </w:rPr>
        <w:br/>
      </w:r>
      <w:r>
        <w:rPr>
          <w:rFonts w:hint="eastAsia"/>
        </w:rPr>
        <w:t>　　　　1.2.3 湿度控制器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按照不同控制类型，禽舍通风控制器主要可以分为如下几个类别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中国不同控制类型禽舍通风控制器增长趋势2021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手动通风控制器</w:t>
      </w:r>
      <w:r>
        <w:rPr>
          <w:rFonts w:hint="eastAsia"/>
        </w:rPr>
        <w:br/>
      </w:r>
      <w:r>
        <w:rPr>
          <w:rFonts w:hint="eastAsia"/>
        </w:rPr>
        <w:t>　　　　1.3.3 自动通风控制器</w:t>
      </w:r>
      <w:r>
        <w:rPr>
          <w:rFonts w:hint="eastAsia"/>
        </w:rPr>
        <w:br/>
      </w:r>
      <w:r>
        <w:rPr>
          <w:rFonts w:hint="eastAsia"/>
        </w:rPr>
        <w:t>　　1.4 按照不同应用场景，禽舍通风控制器主要可以分为如下几个类别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中国不同应用场景禽舍通风控制器增长趋势2021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肉鸡舍通风</w:t>
      </w:r>
      <w:r>
        <w:rPr>
          <w:rFonts w:hint="eastAsia"/>
        </w:rPr>
        <w:br/>
      </w:r>
      <w:r>
        <w:rPr>
          <w:rFonts w:hint="eastAsia"/>
        </w:rPr>
        <w:t>　　　　1.4.3 蛋鸡舍通风</w:t>
      </w:r>
      <w:r>
        <w:rPr>
          <w:rFonts w:hint="eastAsia"/>
        </w:rPr>
        <w:br/>
      </w:r>
      <w:r>
        <w:rPr>
          <w:rFonts w:hint="eastAsia"/>
        </w:rPr>
        <w:t>　　　　1.4.4 种鸡舍通风</w:t>
      </w:r>
      <w:r>
        <w:rPr>
          <w:rFonts w:hint="eastAsia"/>
        </w:rPr>
        <w:br/>
      </w:r>
      <w:r>
        <w:rPr>
          <w:rFonts w:hint="eastAsia"/>
        </w:rPr>
        <w:t>　　1.5 从不同应用，禽舍通风控制器主要包括如下几个方面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中国不同应用禽舍通风控制器增长趋势2021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肉鸡</w:t>
      </w:r>
      <w:r>
        <w:rPr>
          <w:rFonts w:hint="eastAsia"/>
        </w:rPr>
        <w:br/>
      </w:r>
      <w:r>
        <w:rPr>
          <w:rFonts w:hint="eastAsia"/>
        </w:rPr>
        <w:t>　　　　1.5.3 层鸡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中国禽舍通风控制器发展现状及未来趋势（2021-2032）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中国市场禽舍通风控制器收入及增长率（2021-2032）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中国市场禽舍通风控制器销量及增长率（2021-2032）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中国市场主要禽舍通风控制器厂商分析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中国市场主要厂商禽舍通风控制器销量及市场占有率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中国市场主要厂商禽舍通风控制器销量（2021-2026）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中国市场主要厂商禽舍通风控制器销量市场份额（2021-2026）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中国市场主要厂商禽舍通风控制器收入及市场占有率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中国市场主要厂商禽舍通风控制器收入（2021-2026）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中国市场主要厂商禽舍通风控制器收入市场份额（2021-2026）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2025年中国市场主要厂商禽舍通风控制器收入排名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中国市场主要厂商禽舍通风控制器价格（2021-2026）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中国市场主要厂商禽舍通风控制器总部及产地分布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中国市场主要厂商成立时间及禽舍通风控制器商业化日期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中国市场主要厂商禽舍通风控制器产品类型及应用</w:t>
      </w:r>
      <w:r>
        <w:rPr>
          <w:rFonts w:hint="eastAsia"/>
        </w:rPr>
        <w:br/>
      </w:r>
      <w:r>
        <w:rPr>
          <w:rFonts w:hint="eastAsia"/>
        </w:rPr>
        <w:t>　　2.7 禽舍通风控制器行业集中度、竞争程度分析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禽舍通风控制器行业集中度分析：2025年中国Top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中国市场禽舍通风控制器第一梯队、第二梯队和第三梯队厂商（品牌）及2025年市场份额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重点企业（20）在中国市场禽舍通风控制器销量、收入、价格及毛利率（2021-2026）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不同产品类型禽舍通风控制器分析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中国市场不同产品类型禽舍通风控制器销量（2021-2032）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中国市场不同产品类型禽舍通风控制器销量及市场份额（2021-2026）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中国市场不同产品类型禽舍通风控制器销量预测（2027-2032）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中国市场不同产品类型禽舍通风控制器规模（2021-2032）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中国市场不同产品类型禽舍通风控制器规模及市场份额（2021-2026）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中国市场不同产品类型禽舍通风控制器规模预测（2027-2032）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中国市场不同产品类型禽舍通风控制器价格走势（2021-2032）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不同应用禽舍通风控制器分析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中国市场不同应用禽舍通风控制器销量（2021-2032）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中国市场不同应用禽舍通风控制器销量及市场份额（2021-2026）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中国市场不同应用禽舍通风控制器销量预测（2027-2032）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中国市场不同应用禽舍通风控制器规模（2021-2032）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中国市场不同应用禽舍通风控制器规模及市场份额（2021-2026）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中国市场不同应用禽舍通风控制器规模预测（2027-2032）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中国市场不同应用禽舍通风控制器价格走势（2021-2032）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禽舍通风控制器行业发展分析---发展趋势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禽舍通风控制器行业发展分析---厂商壁垒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禽舍通风控制器行业发展分析---驱动因素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禽舍通风控制器行业发展分析---制约因素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禽舍通风控制器中国企业SWOT分析</w:t>
      </w:r>
      <w:r>
        <w:rPr>
          <w:rFonts w:hint="eastAsia"/>
        </w:rPr>
        <w:br/>
      </w:r>
      <w:r>
        <w:rPr>
          <w:rFonts w:hint="eastAsia"/>
        </w:rPr>
        <w:t>　　6.6 禽舍通风控制器行业发展分析---行业政策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禽舍通风控制器行业产业链简介</w:t>
      </w:r>
      <w:r>
        <w:rPr>
          <w:rFonts w:hint="eastAsia"/>
        </w:rPr>
        <w:br/>
      </w:r>
      <w:r>
        <w:rPr>
          <w:rFonts w:hint="eastAsia"/>
        </w:rPr>
        <w:t>　　7.2 禽舍通风控制器产业链分析-上游</w:t>
      </w:r>
      <w:r>
        <w:rPr>
          <w:rFonts w:hint="eastAsia"/>
        </w:rPr>
        <w:br/>
      </w:r>
      <w:r>
        <w:rPr>
          <w:rFonts w:hint="eastAsia"/>
        </w:rPr>
        <w:t>　　7.3 禽舍通风控制器产业链分析-中游</w:t>
      </w:r>
      <w:r>
        <w:rPr>
          <w:rFonts w:hint="eastAsia"/>
        </w:rPr>
        <w:br/>
      </w:r>
      <w:r>
        <w:rPr>
          <w:rFonts w:hint="eastAsia"/>
        </w:rPr>
        <w:t>　　7.4 禽舍通风控制器产业链分析-下游</w:t>
      </w:r>
      <w:r>
        <w:rPr>
          <w:rFonts w:hint="eastAsia"/>
        </w:rPr>
        <w:br/>
      </w:r>
      <w:r>
        <w:rPr>
          <w:rFonts w:hint="eastAsia"/>
        </w:rPr>
        <w:t>　　7.5 禽舍通风控制器行业采购模式</w:t>
      </w:r>
      <w:r>
        <w:rPr>
          <w:rFonts w:hint="eastAsia"/>
        </w:rPr>
        <w:br/>
      </w:r>
      <w:r>
        <w:rPr>
          <w:rFonts w:hint="eastAsia"/>
        </w:rPr>
        <w:t>　　7.6 禽舍通风控制器行业生产模式</w:t>
      </w:r>
      <w:r>
        <w:rPr>
          <w:rFonts w:hint="eastAsia"/>
        </w:rPr>
        <w:br/>
      </w:r>
      <w:r>
        <w:rPr>
          <w:rFonts w:hint="eastAsia"/>
        </w:rPr>
        <w:t>　　7.7 禽舍通风控制器行业销售模式及销售渠道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中国本土禽舍通风控制器产能、产量分析</w:t>
      </w:r>
      <w:r>
        <w:rPr>
          <w:rFonts w:hint="eastAsia"/>
        </w:rPr>
        <w:br/>
      </w:r>
      <w:r>
        <w:rPr>
          <w:rFonts w:hint="eastAsia"/>
        </w:rPr>
        <w:t>　　8.1 中国禽舍通风控制器供需现状及预测（2021-2032）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中国禽舍通风控制器产能、产量、产能利用率及发展趋势（2021-2032）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中国禽舍通风控制器产量、市场需求量及发展趋势（2021-2032）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中国禽舍通风控制器进出口分析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中国市场禽舍通风控制器主要进口来源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中国市场禽舍通风控制器主要出口目的地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不同产品类型禽舍通风控制器市场规模2021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不同控制类型禽舍通风控制器市场规模2021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不同应用场景禽舍通风控制器市场规模2021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不同应用禽舍通风控制器市场规模2021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中国市场主要厂商禽舍通风控制器销量（2021-2026）&amp;（千台）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中国市场主要厂商禽舍通风控制器销量市场份额（2021-2026）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中国市场主要厂商禽舍通风控制器收入（2021-2026）&amp;（万元）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中国市场主要厂商禽舍通风控制器收入份额（2021-2026）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2025年中国主要生产商禽舍通风控制器收入排名（万元）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中国市场主要厂商禽舍通风控制器价格（2021-2026）&amp;（元/台）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中国市场主要厂商禽舍通风控制器总部及产地分布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中国市场主要厂商成立时间及禽舍通风控制器商业化日期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中国市场主要厂商禽舍通风控制器产品类型及应用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2025年中国市场禽舍通风控制器主要厂商市场地位（第一梯队、第二梯队和第三梯队）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禽舍通风控制器市场投资、并购等现状分析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禽舍通风控制器生产基地、总部、竞争对手及市场地位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禽舍通风控制器产品规格、参数及市场应用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禽舍通风控制器销量（千台）、收入（万元）、价格（元/台）及毛利率（2021-2026）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中国市场不同产品类型禽舍通风控制器销量（2021-2026）&amp;（千台）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中国市场不同产品类型禽舍通风控制器销量市场份额（2021-2026）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中国市场不同产品类型禽舍通风控制器销量预测（2027-2032）&amp;（千台）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中国市场不同产品类型禽舍通风控制器销量市场份额预测（2027-2032）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中国市场不同产品类型禽舍通风控制器规模（2021-2026）&amp;（万元）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中国市场不同产品类型禽舍通风控制器规模市场份额（2021-2026）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中国市场不同产品类型禽舍通风控制器规模预测（2027-2032）&amp;（万元）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中国市场不同产品类型禽舍通风控制器规模市场份额预测（2027-2032）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中国市场不同应用禽舍通风控制器销量（2021-2026）&amp;（千台）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中国市场不同应用禽舍通风控制器销量市场份额（2021-2026）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中国市场不同应用禽舍通风控制器销量预测（2027-2032）&amp;（千台）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中国市场不同应用禽舍通风控制器销量市场份额预测（2027-2032）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中国市场不同应用禽舍通风控制器规模（2021-2026）&amp;（万元）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中国市场不同应用禽舍通风控制器规模市场份额（2021-2026）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中国市场不同应用禽舍通风控制器规模预测（2027-2032）&amp;（万元）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中国市场不同应用禽舍通风控制器规模市场份额预测（2027-2032）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禽舍通风控制器行业发展分析---发展趋势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禽舍通风控制器行业发展分析---厂商壁垒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禽舍通风控制器行业发展分析---驱动因素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禽舍通风控制器行业发展分析---制约因素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禽舍通风控制器行业相关重点政策一览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禽舍通风控制器行业供应链分析</w:t>
      </w:r>
      <w:r>
        <w:rPr>
          <w:rFonts w:hint="eastAsia"/>
        </w:rPr>
        <w:br/>
      </w:r>
      <w:r>
        <w:rPr>
          <w:rFonts w:hint="eastAsia"/>
        </w:rPr>
        <w:t>　　表 138： 禽舍通风控制器上游原料供应商</w:t>
      </w:r>
      <w:r>
        <w:rPr>
          <w:rFonts w:hint="eastAsia"/>
        </w:rPr>
        <w:br/>
      </w:r>
      <w:r>
        <w:rPr>
          <w:rFonts w:hint="eastAsia"/>
        </w:rPr>
        <w:t>　　表 139： 禽舍通风控制器行业主要下游客户</w:t>
      </w:r>
      <w:r>
        <w:rPr>
          <w:rFonts w:hint="eastAsia"/>
        </w:rPr>
        <w:br/>
      </w:r>
      <w:r>
        <w:rPr>
          <w:rFonts w:hint="eastAsia"/>
        </w:rPr>
        <w:t>　　表 140： 禽舍通风控制器典型经销商</w:t>
      </w:r>
      <w:r>
        <w:rPr>
          <w:rFonts w:hint="eastAsia"/>
        </w:rPr>
        <w:br/>
      </w:r>
      <w:r>
        <w:rPr>
          <w:rFonts w:hint="eastAsia"/>
        </w:rPr>
        <w:t>　　表 141： 中国禽舍通风控制器产量、销量、进口量及出口量（2021-2026）&amp;（千台）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中国禽舍通风控制器产量、销量、进口量及出口量预测（2027-2032）&amp;（千台）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中国市场禽舍通风控制器主要进口来源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中国市场禽舍通风控制器主要出口目的地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禽舍通风控制器产品图片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中国不同产品类型禽舍通风控制器市场规模市场份额2025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恒温器控制器产品图片</w:t>
      </w:r>
      <w:r>
        <w:rPr>
          <w:rFonts w:hint="eastAsia"/>
        </w:rPr>
        <w:br/>
      </w:r>
      <w:r>
        <w:rPr>
          <w:rFonts w:hint="eastAsia"/>
        </w:rPr>
        <w:t>　　图 4： 湿度控制器产品图片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中国不同控制类型禽舍通风控制器市场规模市场份额2025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手动通风控制器产品图片</w:t>
      </w:r>
      <w:r>
        <w:rPr>
          <w:rFonts w:hint="eastAsia"/>
        </w:rPr>
        <w:br/>
      </w:r>
      <w:r>
        <w:rPr>
          <w:rFonts w:hint="eastAsia"/>
        </w:rPr>
        <w:t>　　图 8： 自动通风控制器产品图片</w:t>
      </w:r>
      <w:r>
        <w:rPr>
          <w:rFonts w:hint="eastAsia"/>
        </w:rPr>
        <w:br/>
      </w:r>
      <w:r>
        <w:rPr>
          <w:rFonts w:hint="eastAsia"/>
        </w:rPr>
        <w:t>　　图 9： 中国不同应用场景禽舍通风控制器市场规模市场份额2025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肉鸡舍通风产品图片</w:t>
      </w:r>
      <w:r>
        <w:rPr>
          <w:rFonts w:hint="eastAsia"/>
        </w:rPr>
        <w:br/>
      </w:r>
      <w:r>
        <w:rPr>
          <w:rFonts w:hint="eastAsia"/>
        </w:rPr>
        <w:t>　　图 11： 蛋鸡舍通风产品图片</w:t>
      </w:r>
      <w:r>
        <w:rPr>
          <w:rFonts w:hint="eastAsia"/>
        </w:rPr>
        <w:br/>
      </w:r>
      <w:r>
        <w:rPr>
          <w:rFonts w:hint="eastAsia"/>
        </w:rPr>
        <w:t>　　图 12： 种鸡舍通风产品图片</w:t>
      </w:r>
      <w:r>
        <w:rPr>
          <w:rFonts w:hint="eastAsia"/>
        </w:rPr>
        <w:br/>
      </w:r>
      <w:r>
        <w:rPr>
          <w:rFonts w:hint="eastAsia"/>
        </w:rPr>
        <w:t>　　图 13： 中国不同应用禽舍通风控制器市场份额2025 &amp; 2032</w:t>
      </w:r>
      <w:r>
        <w:rPr>
          <w:rFonts w:hint="eastAsia"/>
        </w:rPr>
        <w:br/>
      </w:r>
      <w:r>
        <w:rPr>
          <w:rFonts w:hint="eastAsia"/>
        </w:rPr>
        <w:t>　　图 14： 肉鸡</w:t>
      </w:r>
      <w:r>
        <w:rPr>
          <w:rFonts w:hint="eastAsia"/>
        </w:rPr>
        <w:br/>
      </w:r>
      <w:r>
        <w:rPr>
          <w:rFonts w:hint="eastAsia"/>
        </w:rPr>
        <w:t>　　图 15： 层鸡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中国市场禽舍通风控制器市场规模，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中国市场禽舍通风控制器收入及增长率（2021-2032）&amp;（万元）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中国市场禽舍通风控制器销量及增长率（2021-2032）&amp;（千台）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2025年中国市场主要厂商禽舍通风控制器销量市场份额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2025年中国市场主要厂商禽舍通风控制器收入市场份额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2025年中国市场前五大厂商禽舍通风控制器市场份额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2025年中国市场禽舍通风控制器第一梯队、第二梯队和第三梯队厂商（品牌）及市场份额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中国市场不同产品类型禽舍通风控制器价格走势（2021-2032）&amp;（元/台）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中国市场不同应用禽舍通风控制器价格走势（2021-2032）&amp;（元/台）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禽舍通风控制器中国企业SWOT分析</w:t>
      </w:r>
      <w:r>
        <w:rPr>
          <w:rFonts w:hint="eastAsia"/>
        </w:rPr>
        <w:br/>
      </w:r>
      <w:r>
        <w:rPr>
          <w:rFonts w:hint="eastAsia"/>
        </w:rPr>
        <w:t>　　图 27： 禽舍通风控制器产业链</w:t>
      </w:r>
      <w:r>
        <w:rPr>
          <w:rFonts w:hint="eastAsia"/>
        </w:rPr>
        <w:br/>
      </w:r>
      <w:r>
        <w:rPr>
          <w:rFonts w:hint="eastAsia"/>
        </w:rPr>
        <w:t>　　图 28： 禽舍通风控制器行业采购模式分析</w:t>
      </w:r>
      <w:r>
        <w:rPr>
          <w:rFonts w:hint="eastAsia"/>
        </w:rPr>
        <w:br/>
      </w:r>
      <w:r>
        <w:rPr>
          <w:rFonts w:hint="eastAsia"/>
        </w:rPr>
        <w:t>　　图 29： 禽舍通风控制器行业生产模式分析</w:t>
      </w:r>
      <w:r>
        <w:rPr>
          <w:rFonts w:hint="eastAsia"/>
        </w:rPr>
        <w:br/>
      </w:r>
      <w:r>
        <w:rPr>
          <w:rFonts w:hint="eastAsia"/>
        </w:rPr>
        <w:t>　　图 30： 禽舍通风控制器行业销售模式分析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中国禽舍通风控制器产能、产量、产能利用率及发展趋势（2021-2032）&amp;（千台）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中国禽舍通风控制器产量、市场需求量及发展趋势（2021-2032）&amp;（千台）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62f9db6814685" w:history="1">
        <w:r>
          <w:rPr>
            <w:rStyle w:val="Hyperlink"/>
          </w:rPr>
          <w:t>2026-2032年中国禽舍通风控制器行业研究与发展前景预测报告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62f9db6814685" w:history="1">
        <w:r>
          <w:rPr>
            <w:rStyle w:val="Hyperlink"/>
          </w:rPr>
          <w:t>https://www.20087.com/0/08/QinSheTongFengKongZhiQiDeXianZhuangYuQianJing.html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封闭鸡舍如何通风、禽舍通风控制器图片、畜禽舍通风分为哪几类、鸡舍通风窗自动控制、封闭式畜禽舍最常用的风机类型、鸡舍通风系统、禽舍如何解决保温与通风之间的矛盾、通风柜控制器、鸡舍灯光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5885977cc4b41" w:history="1">
      <w:r>
        <w:rPr>
          <w:rStyle w:val="Hyperlink"/>
        </w:rPr>
        <w:t>2026-2032年中国禽舍通风控制器行业研究与发展前景预测报告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QinSheTongFengKongZhiQiDeXianZhuangYuQianJing.html" TargetMode="External" Id="R04562f9db681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QinSheTongFengKongZhiQiDeXianZhuangYuQianJing.html" TargetMode="External" Id="R8fe5885977cc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2026-03-13T08:24:44Z</dcterms:created>
  <dcterms:modified xsi:type="dcterms:W3CDTF">2026-03-13T09:24:44Z</dcterms:modified>
  <dc:subject>2026-2032年中国禽舍通风控制器行业研究与发展前景预测报告</dc:subject>
  <dc:title>2026-2032年中国禽舍通风控制器行业研究与发展前景预测报告</dc:title>
  <cp:keywords>2026-2032年中国禽舍通风控制器行业研究与发展前景预测报告</cp:keywords>
  <dc:description>2026-2032年中国禽舍通风控制器行业研究与发展前景预测报告</dc:description>
</cp:coreProperties>
</file>