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6b7ece914457a" w:history="1">
              <w:r>
                <w:rPr>
                  <w:rStyle w:val="Hyperlink"/>
                </w:rPr>
                <w:t>2023-2029年中国鱼市场深度研究及发展前景预测报告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6b7ece914457a" w:history="1">
              <w:r>
                <w:rPr>
                  <w:rStyle w:val="Hyperlink"/>
                </w:rPr>
                <w:t>2023-2029年中国鱼市场深度研究及发展前景预测报告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96b7ece914457a" w:history="1">
                <w:r>
                  <w:rPr>
                    <w:rStyle w:val="Hyperlink"/>
                  </w:rPr>
                  <w:t>https://www.20087.com/0/88/YuFaZhanQuShi.html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类作为重要的水生生物资源，不仅是人类的主要食物来源之一，也是生物多样性和生态系统健康的重要指标。目前，全球渔业面临着过度捕捞、栖息地破坏和气候变化等多重威胁，可持续渔业和水产养殖的重要性日益凸显。</w:t>
      </w:r>
      <w:r>
        <w:rPr>
          <w:rFonts w:hint="eastAsia"/>
        </w:rPr>
        <w:br/>
      </w:r>
      <w:r>
        <w:rPr>
          <w:rFonts w:hint="eastAsia"/>
        </w:rPr>
        <w:t>　　未来鱼类资源的管理将更加注重生态平衡和可持续性。生态平衡方面，通过科学合理的渔业管理措施，如设立海洋保护区、实施捕捞限额，保护鱼类种群和海洋生态系统的健康。可持续性方面，水产养殖将采用更加环保的技术，如循环水养殖、封闭式养殖系统，减少对野生资源的压力，同时提高养殖效率和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6b7ece914457a" w:history="1">
        <w:r>
          <w:rPr>
            <w:rStyle w:val="Hyperlink"/>
          </w:rPr>
          <w:t>2023-2029年中国鱼市场深度研究及发展前景预测报告</w:t>
        </w:r>
      </w:hyperlink>
      <w:r>
        <w:rPr>
          <w:rFonts w:hint="eastAsia"/>
        </w:rPr>
        <w:t>》详细分析影响行业发展的宏观环境、上下游、行业竞争等变动因素并就其影响程度进行评估，利用多种研究模型及研究方法终对行业发展趋势作出预测，作为您市场规划、投资方向的参考。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鱼行业发展概述</w:t>
      </w:r>
      <w:r>
        <w:rPr>
          <w:rFonts w:hint="eastAsia"/>
        </w:rPr>
        <w:br/>
      </w:r>
      <w:r>
        <w:rPr>
          <w:rFonts w:hint="eastAsia"/>
        </w:rPr>
        <w:t>　　第一节 鱼行业界定</w:t>
      </w:r>
      <w:r>
        <w:rPr>
          <w:rFonts w:hint="eastAsia"/>
        </w:rPr>
        <w:br/>
      </w:r>
      <w:r>
        <w:rPr>
          <w:rFonts w:hint="eastAsia"/>
        </w:rPr>
        <w:t>　　　　一、鱼行业定义</w:t>
      </w:r>
      <w:r>
        <w:rPr>
          <w:rFonts w:hint="eastAsia"/>
        </w:rPr>
        <w:br/>
      </w:r>
      <w:r>
        <w:rPr>
          <w:rFonts w:hint="eastAsia"/>
        </w:rPr>
        <w:t>　　　　二、鱼行业分类</w:t>
      </w:r>
      <w:r>
        <w:rPr>
          <w:rFonts w:hint="eastAsia"/>
        </w:rPr>
        <w:br/>
      </w:r>
      <w:r>
        <w:rPr>
          <w:rFonts w:hint="eastAsia"/>
        </w:rPr>
        <w:t>　　第二节 鱼行业发展概况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一、我国与欧美鱼行业发展的区别</w:t>
      </w:r>
      <w:r>
        <w:rPr>
          <w:rFonts w:hint="eastAsia"/>
        </w:rPr>
        <w:br/>
      </w:r>
      <w:r>
        <w:rPr>
          <w:rFonts w:hint="eastAsia"/>
        </w:rPr>
        <w:t>　　　　二、中国鱼市场特点</w:t>
      </w:r>
      <w:r>
        <w:rPr>
          <w:rFonts w:hint="eastAsia"/>
        </w:rPr>
        <w:br/>
      </w:r>
      <w:r>
        <w:rPr>
          <w:rFonts w:hint="eastAsia"/>
        </w:rPr>
        <w:t>　　　　三、中国鱼行业发展阶段</w:t>
      </w:r>
      <w:r>
        <w:rPr>
          <w:rFonts w:hint="eastAsia"/>
        </w:rPr>
        <w:br/>
      </w:r>
      <w:r>
        <w:rPr>
          <w:rFonts w:hint="eastAsia"/>
        </w:rPr>
        <w:t>　　　　四、中国鱼行业面临的问题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2022-2023年中国鱼行业发展环境分析</w:t>
      </w:r>
      <w:r>
        <w:rPr>
          <w:rFonts w:hint="eastAsia"/>
        </w:rPr>
        <w:br/>
      </w:r>
      <w:r>
        <w:rPr>
          <w:rFonts w:hint="eastAsia"/>
        </w:rPr>
        <w:t>　　第一节 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鱼行业政策环境分析</w:t>
      </w:r>
      <w:r>
        <w:rPr>
          <w:rFonts w:hint="eastAsia"/>
        </w:rPr>
        <w:br/>
      </w:r>
      <w:r>
        <w:rPr>
          <w:rFonts w:hint="eastAsia"/>
        </w:rPr>
        <w:t>　　　　一、鱼行业相关政策</w:t>
      </w:r>
      <w:r>
        <w:rPr>
          <w:rFonts w:hint="eastAsia"/>
        </w:rPr>
        <w:br/>
      </w:r>
      <w:r>
        <w:rPr>
          <w:rFonts w:hint="eastAsia"/>
        </w:rPr>
        <w:t>　　　　二、鱼行业相关标准</w:t>
      </w:r>
      <w:r>
        <w:rPr>
          <w:rFonts w:hint="eastAsia"/>
        </w:rPr>
        <w:br/>
      </w:r>
      <w:r>
        <w:rPr>
          <w:rFonts w:hint="eastAsia"/>
        </w:rPr>
        <w:t>　　第三节 鱼行业技术环境分析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中国鱼行业供给情况</w:t>
      </w:r>
      <w:r>
        <w:rPr>
          <w:rFonts w:hint="eastAsia"/>
        </w:rPr>
        <w:br/>
      </w:r>
      <w:r>
        <w:rPr>
          <w:rFonts w:hint="eastAsia"/>
        </w:rPr>
        <w:t>　　第一节 鱼行业总体规模</w:t>
      </w:r>
      <w:r>
        <w:rPr>
          <w:rFonts w:hint="eastAsia"/>
        </w:rPr>
        <w:br/>
      </w:r>
      <w:r>
        <w:rPr>
          <w:rFonts w:hint="eastAsia"/>
        </w:rPr>
        <w:t>　　第二节 鱼行业产能情况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一、2018-2023年鱼行业产能统计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二、2023-2029年鱼行业产能预测</w:t>
      </w:r>
      <w:r>
        <w:rPr>
          <w:rFonts w:hint="eastAsia"/>
        </w:rPr>
        <w:br/>
      </w:r>
      <w:r>
        <w:rPr>
          <w:rFonts w:hint="eastAsia"/>
        </w:rPr>
        <w:t>　　第三节 鱼行业生产情况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一、2018-2023年鱼行业产量统计</w:t>
      </w:r>
      <w:r>
        <w:rPr>
          <w:rFonts w:hint="eastAsia"/>
        </w:rPr>
        <w:br/>
      </w:r>
      <w:r>
        <w:rPr>
          <w:rFonts w:hint="eastAsia"/>
        </w:rPr>
        <w:t>　　　　二、鱼行业产能配置与产能利用率调查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三、2023-2029年鱼行业产量预测</w:t>
      </w:r>
      <w:r>
        <w:rPr>
          <w:rFonts w:hint="eastAsia"/>
        </w:rPr>
        <w:br/>
      </w:r>
      <w:r>
        <w:rPr>
          <w:rFonts w:hint="eastAsia"/>
        </w:rPr>
        <w:t>　　第三节 鱼行业进口情况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一、2018-2023年鱼行业进口情况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二、2023-2029年鱼行业进口预测</w:t>
      </w:r>
      <w:r>
        <w:rPr>
          <w:rFonts w:hint="eastAsia"/>
        </w:rPr>
        <w:br/>
      </w:r>
      <w:r>
        <w:rPr>
          <w:rFonts w:hint="eastAsia"/>
        </w:rPr>
        <w:t>　　第四节 鱼产业生命周期分析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中国鱼行业市场需求情况</w:t>
      </w:r>
      <w:r>
        <w:rPr>
          <w:rFonts w:hint="eastAsia"/>
        </w:rPr>
        <w:br/>
      </w:r>
      <w:r>
        <w:rPr>
          <w:rFonts w:hint="eastAsia"/>
        </w:rPr>
        <w:t>　　第一节 鱼行业市场需求情况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一、2018-2023年鱼行业市场需求情况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二、2023年鱼市场需求现状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三、2023-2029年鱼行业市场需求预测</w:t>
      </w:r>
      <w:r>
        <w:rPr>
          <w:rFonts w:hint="eastAsia"/>
        </w:rPr>
        <w:br/>
      </w:r>
      <w:r>
        <w:rPr>
          <w:rFonts w:hint="eastAsia"/>
        </w:rPr>
        <w:t>　　第二节 鱼行业出口情况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一、2018-2023年鱼行业出口情况</w:t>
      </w:r>
      <w:r>
        <w:rPr>
          <w:rFonts w:hint="eastAsia"/>
        </w:rPr>
        <w:br/>
      </w:r>
      <w:r>
        <w:rPr>
          <w:rFonts w:hint="eastAsia"/>
        </w:rPr>
        <w:t>　　　　二、影响鱼行业出口因素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三、2023-2029年鱼行业出口预测</w:t>
      </w:r>
      <w:r>
        <w:rPr>
          <w:rFonts w:hint="eastAsia"/>
        </w:rPr>
        <w:br/>
      </w:r>
      <w:r>
        <w:rPr>
          <w:rFonts w:hint="eastAsia"/>
        </w:rPr>
        <w:t>　　第三节 鱼行业重点区域需求情况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一、华北地区鱼市场需求分析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二、华中地区鱼市场需求分析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三、华南地区鱼市场需求分析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四、华东地区鱼市场需求分析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2018-2023年鱼企业数量结构</w:t>
      </w:r>
      <w:r>
        <w:rPr>
          <w:rFonts w:hint="eastAsia"/>
        </w:rPr>
        <w:br/>
      </w:r>
      <w:r>
        <w:rPr>
          <w:rFonts w:hint="eastAsia"/>
        </w:rPr>
        <w:t>　　第二节 2018-2023年鱼行业盈利能力分析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2018-2023年鱼行业发展能力分析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2018-2023年鱼行业营运能力分析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2018-2023年鱼行业偿债能力分析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鱼细分行业发展调研</w:t>
      </w:r>
      <w:r>
        <w:rPr>
          <w:rFonts w:hint="eastAsia"/>
        </w:rPr>
        <w:br/>
      </w:r>
      <w:r>
        <w:rPr>
          <w:rFonts w:hint="eastAsia"/>
        </w:rPr>
        <w:t>　　第一节 鱼行业细分产品结构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中国鱼行业竞争格局分析</w:t>
      </w:r>
      <w:r>
        <w:rPr>
          <w:rFonts w:hint="eastAsia"/>
        </w:rPr>
        <w:br/>
      </w:r>
      <w:r>
        <w:rPr>
          <w:rFonts w:hint="eastAsia"/>
        </w:rPr>
        <w:t>　　第一节 鱼企业品牌竞争格局</w:t>
      </w:r>
      <w:r>
        <w:rPr>
          <w:rFonts w:hint="eastAsia"/>
        </w:rPr>
        <w:br/>
      </w:r>
      <w:r>
        <w:rPr>
          <w:rFonts w:hint="eastAsia"/>
        </w:rPr>
        <w:t>　　第二节 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鱼行业融资、兼并与重组分析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一、鱼行业融资现状</w:t>
      </w:r>
      <w:r>
        <w:rPr>
          <w:rFonts w:hint="eastAsia"/>
        </w:rPr>
        <w:br/>
      </w:r>
      <w:r>
        <w:rPr>
          <w:rFonts w:hint="eastAsia"/>
        </w:rPr>
        <w:t>　　　　二、鱼行业兼并与重组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主要鱼企业发展调研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四、鱼企业经营战略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二、鱼企业竞争优势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一、鱼企业概况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二、鱼企业竞争优势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四、鱼企业经营战略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中国鱼行业投资战略研究</w:t>
      </w:r>
      <w:r>
        <w:rPr>
          <w:rFonts w:hint="eastAsia"/>
        </w:rPr>
        <w:br/>
      </w:r>
      <w:r>
        <w:rPr>
          <w:rFonts w:hint="eastAsia"/>
        </w:rPr>
        <w:t>　　第一节 鱼行业发展战略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对我国鱼品牌的战略思考</w:t>
      </w:r>
      <w:r>
        <w:rPr>
          <w:rFonts w:hint="eastAsia"/>
        </w:rPr>
        <w:br/>
      </w:r>
      <w:r>
        <w:rPr>
          <w:rFonts w:hint="eastAsia"/>
        </w:rPr>
        <w:t>　　　　一、鱼品牌的重要性</w:t>
      </w:r>
      <w:r>
        <w:rPr>
          <w:rFonts w:hint="eastAsia"/>
        </w:rPr>
        <w:br/>
      </w:r>
      <w:r>
        <w:rPr>
          <w:rFonts w:hint="eastAsia"/>
        </w:rPr>
        <w:t>　　　　二、鱼实施品牌战略的意义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四、我国鱼企业的品牌战略</w:t>
      </w:r>
      <w:r>
        <w:rPr>
          <w:rFonts w:hint="eastAsia"/>
        </w:rPr>
        <w:br/>
      </w:r>
      <w:r>
        <w:rPr>
          <w:rFonts w:hint="eastAsia"/>
        </w:rPr>
        <w:t>　　　　五、鱼品牌战略管理的策略</w:t>
      </w:r>
      <w:r>
        <w:rPr>
          <w:rFonts w:hint="eastAsia"/>
        </w:rPr>
        <w:br/>
      </w:r>
      <w:r>
        <w:rPr>
          <w:rFonts w:hint="eastAsia"/>
        </w:rPr>
        <w:t>　　第三节 鱼企业经营策略分析</w:t>
      </w:r>
      <w:r>
        <w:rPr>
          <w:rFonts w:hint="eastAsia"/>
        </w:rPr>
        <w:br/>
      </w:r>
      <w:r>
        <w:rPr>
          <w:rFonts w:hint="eastAsia"/>
        </w:rPr>
        <w:t>　　　　一、鱼市场创新策略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三、鱼新产品差异化战略</w:t>
      </w:r>
      <w:r>
        <w:rPr>
          <w:rFonts w:hint="eastAsia"/>
        </w:rPr>
        <w:br/>
      </w:r>
      <w:r>
        <w:rPr>
          <w:rFonts w:hint="eastAsia"/>
        </w:rPr>
        <w:t>　　第四节 鱼行业投资战略研究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一、2023年鱼行业投资战略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二、2023-2029年鱼行业投资战略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中国鱼市场前景与投资建议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2023-2029年鱼市场前景分析</w:t>
      </w:r>
      <w:r>
        <w:rPr>
          <w:rFonts w:hint="eastAsia"/>
        </w:rPr>
        <w:br/>
      </w:r>
      <w:r>
        <w:rPr>
          <w:rFonts w:hint="eastAsia"/>
        </w:rPr>
        <w:t>　　第二节 2023-2029年鱼发展趋势预测</w:t>
      </w:r>
      <w:r>
        <w:rPr>
          <w:rFonts w:hint="eastAsia"/>
        </w:rPr>
        <w:br/>
      </w:r>
      <w:r>
        <w:rPr>
          <w:rFonts w:hint="eastAsia"/>
        </w:rPr>
        <w:t>　　第三节 鱼行业风险与对策</w:t>
      </w:r>
      <w:r>
        <w:rPr>
          <w:rFonts w:hint="eastAsia"/>
        </w:rPr>
        <w:br/>
      </w:r>
      <w:r>
        <w:rPr>
          <w:rFonts w:hint="eastAsia"/>
        </w:rPr>
        <w:t>　　　　一、鱼市场风险及对策</w:t>
      </w:r>
      <w:r>
        <w:rPr>
          <w:rFonts w:hint="eastAsia"/>
        </w:rPr>
        <w:br/>
      </w:r>
      <w:r>
        <w:rPr>
          <w:rFonts w:hint="eastAsia"/>
        </w:rPr>
        <w:t>　　　　二、鱼政策风险及对策</w:t>
      </w:r>
      <w:r>
        <w:rPr>
          <w:rFonts w:hint="eastAsia"/>
        </w:rPr>
        <w:br/>
      </w:r>
      <w:r>
        <w:rPr>
          <w:rFonts w:hint="eastAsia"/>
        </w:rPr>
        <w:t>　　　　三、鱼经营风险及对策</w:t>
      </w:r>
      <w:r>
        <w:rPr>
          <w:rFonts w:hint="eastAsia"/>
        </w:rPr>
        <w:br/>
      </w:r>
      <w:r>
        <w:rPr>
          <w:rFonts w:hint="eastAsia"/>
        </w:rPr>
        <w:t>　　　　四、鱼技术风险及对策</w:t>
      </w:r>
      <w:r>
        <w:rPr>
          <w:rFonts w:hint="eastAsia"/>
        </w:rPr>
        <w:br/>
      </w:r>
      <w:r>
        <w:rPr>
          <w:rFonts w:hint="eastAsia"/>
        </w:rPr>
        <w:t>　　　　五、鱼同业竞争风险及对策</w:t>
      </w:r>
      <w:r>
        <w:rPr>
          <w:rFonts w:hint="eastAsia"/>
        </w:rPr>
        <w:br/>
      </w:r>
      <w:r>
        <w:rPr>
          <w:rFonts w:hint="eastAsia"/>
        </w:rPr>
        <w:t>　　第四节 中⋅智⋅林　鱼行业投资建议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6b7ece914457a" w:history="1">
        <w:r>
          <w:rPr>
            <w:rStyle w:val="Hyperlink"/>
          </w:rPr>
          <w:t>2023-2029年中国鱼市场深度研究及发展前景预测报告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96b7ece914457a" w:history="1">
        <w:r>
          <w:rPr>
            <w:rStyle w:val="Hyperlink"/>
          </w:rPr>
          <w:t>https://www.20087.com/0/88/YuFaZhanQuShi.html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f365a96494c37" w:history="1">
      <w:r>
        <w:rPr>
          <w:rStyle w:val="Hyperlink"/>
        </w:rPr>
        <w:t>2023-2029年中国鱼市场深度研究及发展前景预测报告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YuFaZhanQuShi.html" TargetMode="External" Id="R6796b7ece914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YuFaZhanQuShi.html" TargetMode="External" Id="R06cf365a9649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2022-12-09T00:38:00Z</dcterms:created>
  <dcterms:modified xsi:type="dcterms:W3CDTF">2022-12-09T01:38:00Z</dcterms:modified>
  <dc:subject>2023-2029年中国鱼市场深度研究及发展前景预测报告</dc:subject>
  <dc:title>2023-2029年中国鱼市场深度研究及发展前景预测报告</dc:title>
  <cp:keywords>2023-2029年中国鱼市场深度研究及发展前景预测报告</cp:keywords>
  <dc:description>2023-2029年中国鱼市场深度研究及发展前景预测报告</dc:description>
</cp:coreProperties>
</file>