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7aabbe8bc4c8c" w:history="1">
              <w:r>
                <w:rPr>
                  <w:rStyle w:val="Hyperlink"/>
                </w:rPr>
                <w:t>2026-2032年中国林业种植市场调查研究与发展前景分析报告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7aabbe8bc4c8c" w:history="1">
              <w:r>
                <w:rPr>
                  <w:rStyle w:val="Hyperlink"/>
                </w:rPr>
                <w:t>2026-2032年中国林业种植市场调查研究与发展前景分析报告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7aabbe8bc4c8c" w:history="1">
                <w:r>
                  <w:rPr>
                    <w:rStyle w:val="Hyperlink"/>
                  </w:rPr>
                  <w:t>https://www.20087.com/0/58/LinYeZhongZhiHangYeQianJing.html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种植是以生态修复、木材生产或碳汇功能为目标的林木培育活动，涵盖树种选择、育苗、整地、栽植与抚育管理全过程。当前先进实践强调乡土树种应用、近自然经营与混交林配置，以提升生物多样性与生态系统稳定性，并通过遥感与GIS技术辅助规划。在“双碳”战略与国土绿化行动推动下，林业种植从单一经济导向转向生态-经济复合目标。然而，部分地区仍存在重栽轻管、树种单一、成活率低等问题；良种壮苗供应体系不健全；基层技术推广力量薄弱；碳汇计量与监测方法尚未统一，影响生态价值变现。</w:t>
      </w:r>
      <w:r>
        <w:rPr>
          <w:rFonts w:hint="eastAsia"/>
        </w:rPr>
        <w:br/>
      </w:r>
      <w:r>
        <w:rPr>
          <w:rFonts w:hint="eastAsia"/>
        </w:rPr>
        <w:t>　　未来，林业种植将向智慧化、多功能与市场化生态服务方向升级。无人机将实现精准播种与病虫害巡查；土壤传感器与气象站将指导水肥一体化管理。在价值实现上，林业碳汇项目将通过区块链确权与交易；非木质林产品（如菌类、药材）将拓展林农收入来源。同时，林业种植将纳入生态补偿机制，激励社会资本参与；基因编辑技术将培育抗逆速生新品种。长期看，林业种植将在生态文明与自然资本核算驱动下，从传统造林升级为可量化、可交易、多功能协同的陆地生态系统修复与经营核心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7aabbe8bc4c8c" w:history="1">
        <w:r>
          <w:rPr>
            <w:rStyle w:val="Hyperlink"/>
          </w:rPr>
          <w:t>2026-2032年中国林业种植市场调查研究与发展前景分析报告</w:t>
        </w:r>
      </w:hyperlink>
      <w:r>
        <w:rPr>
          <w:rFonts w:hint="eastAsia"/>
        </w:rPr>
        <w:t>》系统分析了我国林业种植行业的市场规模、市场需求及价格动态，深入探讨了林业种植产业链结构与发展特点。报告对林业种植细分市场进行了详细剖析，基于科学数据预测了市场前景及未来发展趋势，同时聚焦林业种植重点企业，评估了品牌影响力、市场竞争力及行业集中度变化。通过专业分析与客观洞察，报告为投资者、产业链相关企业及政府决策部门提供了重要参考，是把握林业种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林业种植产业概述</w:t>
      </w:r>
      <w:r>
        <w:rPr>
          <w:rFonts w:hint="eastAsia"/>
        </w:rPr>
        <w:br/>
      </w:r>
      <w:r>
        <w:rPr>
          <w:rFonts w:hint="eastAsia"/>
        </w:rPr>
        <w:t>　　第一节 林业种植定义与分类</w:t>
      </w:r>
      <w:r>
        <w:rPr>
          <w:rFonts w:hint="eastAsia"/>
        </w:rPr>
        <w:br/>
      </w:r>
      <w:r>
        <w:rPr>
          <w:rFonts w:hint="eastAsia"/>
        </w:rPr>
        <w:t>　　第二节 林业种植产业链结构及关键环节剖析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林业种植商业模式与盈利模式解析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林业种植经济指标与行业评估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全球林业种植市场发展综述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2020-2025年全球林业种植市场规模及增长趋势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主要国家与地区林业种植市场对比</w:t>
      </w:r>
      <w:r>
        <w:rPr>
          <w:rFonts w:hint="eastAsia"/>
        </w:rPr>
        <w:br/>
      </w:r>
      <w:r>
        <w:rPr>
          <w:rFonts w:hint="eastAsia"/>
        </w:rPr>
        <w:t>　　第三节 2026-2032年全球林业种植行业发展趋势与前景预测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国际林业种植市场发展趋势及对我国启示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二、对我国林业种植市场的借鉴意义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中国林业种植行业市场规模分析与预测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林业种植市场的总体规模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一、2020-2025年林业种植市场规模变化及趋势分析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二、2026年林业种植行业市场规模特点</w:t>
      </w:r>
      <w:r>
        <w:rPr>
          <w:rFonts w:hint="eastAsia"/>
        </w:rPr>
        <w:br/>
      </w:r>
      <w:r>
        <w:rPr>
          <w:rFonts w:hint="eastAsia"/>
        </w:rPr>
        <w:t>　　第二节 林业种植市场规模的构成</w:t>
      </w:r>
      <w:r>
        <w:rPr>
          <w:rFonts w:hint="eastAsia"/>
        </w:rPr>
        <w:br/>
      </w:r>
      <w:r>
        <w:rPr>
          <w:rFonts w:hint="eastAsia"/>
        </w:rPr>
        <w:t>　　　　一、林业种植客户群体特征与偏好分析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二、不同类型林业种植市场规模分布</w:t>
      </w:r>
      <w:r>
        <w:rPr>
          <w:rFonts w:hint="eastAsia"/>
        </w:rPr>
        <w:br/>
      </w:r>
      <w:r>
        <w:rPr>
          <w:rFonts w:hint="eastAsia"/>
        </w:rPr>
        <w:t>　　　　三、各地区林业种植市场规模差异与特点</w:t>
      </w:r>
      <w:r>
        <w:rPr>
          <w:rFonts w:hint="eastAsia"/>
        </w:rPr>
        <w:br/>
      </w:r>
      <w:r>
        <w:rPr>
          <w:rFonts w:hint="eastAsia"/>
        </w:rPr>
        <w:t>　　第三节 林业种植市场规模的预测与展望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一、未来几年林业种植市场规模增长预测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2025-2026年林业种植行业技术发展现状及趋势分析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林业种植行业技术发展现状分析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国内外林业种植行业技术差距分析及差距形成的主要原因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林业种植行业技术发展方向、趋势预测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提升林业种植行业技术能力策略建议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2020-2025年中国林业种植行业总体发展与财务状况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2020-2025年林业种植行业规模情况</w:t>
      </w:r>
      <w:r>
        <w:rPr>
          <w:rFonts w:hint="eastAsia"/>
        </w:rPr>
        <w:br/>
      </w:r>
      <w:r>
        <w:rPr>
          <w:rFonts w:hint="eastAsia"/>
        </w:rPr>
        <w:t>　　　　一、林业种植行业企业数量规模</w:t>
      </w:r>
      <w:r>
        <w:rPr>
          <w:rFonts w:hint="eastAsia"/>
        </w:rPr>
        <w:br/>
      </w:r>
      <w:r>
        <w:rPr>
          <w:rFonts w:hint="eastAsia"/>
        </w:rPr>
        <w:t>　　　　二、林业种植行业从业人员规模</w:t>
      </w:r>
      <w:r>
        <w:rPr>
          <w:rFonts w:hint="eastAsia"/>
        </w:rPr>
        <w:br/>
      </w:r>
      <w:r>
        <w:rPr>
          <w:rFonts w:hint="eastAsia"/>
        </w:rPr>
        <w:t>　　　　三、林业种植行业市场敏感性分析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2020-2025年林业种植行业财务能力分析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一、林业种植行业盈利能力</w:t>
      </w:r>
      <w:r>
        <w:rPr>
          <w:rFonts w:hint="eastAsia"/>
        </w:rPr>
        <w:br/>
      </w:r>
      <w:r>
        <w:rPr>
          <w:rFonts w:hint="eastAsia"/>
        </w:rPr>
        <w:t>　　　　二、林业种植行业偿债能力</w:t>
      </w:r>
      <w:r>
        <w:rPr>
          <w:rFonts w:hint="eastAsia"/>
        </w:rPr>
        <w:br/>
      </w:r>
      <w:r>
        <w:rPr>
          <w:rFonts w:hint="eastAsia"/>
        </w:rPr>
        <w:t>　　　　三、林业种植行业营运能力</w:t>
      </w:r>
      <w:r>
        <w:rPr>
          <w:rFonts w:hint="eastAsia"/>
        </w:rPr>
        <w:br/>
      </w:r>
      <w:r>
        <w:rPr>
          <w:rFonts w:hint="eastAsia"/>
        </w:rPr>
        <w:t>　　　　四、林业种植行业发展能力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中国林业种植行业细分市场调研与机会挖掘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林业种植细分市场（一）市场调研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林业种植细分市场（二）市场调研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中国林业种植行业区域市场调研分析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2020-2025年中国林业种植行业重点区域调研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一、重点地区（一）林业种植市场规模与特点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二、重点地区（二）林业种植市场规模及特点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三、重点地区（三）林业种植市场规模及特点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四、重点地区（四）林业种植市场规模及特点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不同区域林业种植市场的对比与启示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二、林业种植市场拓展策略与建议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中国林业种植行业的营销渠道与客户分析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林业种植行业渠道分析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二、各类渠道对林业种植行业的影响</w:t>
      </w:r>
      <w:r>
        <w:rPr>
          <w:rFonts w:hint="eastAsia"/>
        </w:rPr>
        <w:br/>
      </w:r>
      <w:r>
        <w:rPr>
          <w:rFonts w:hint="eastAsia"/>
        </w:rPr>
        <w:t>　　　　三、主要林业种植企业渠道策略研究</w:t>
      </w:r>
      <w:r>
        <w:rPr>
          <w:rFonts w:hint="eastAsia"/>
        </w:rPr>
        <w:br/>
      </w:r>
      <w:r>
        <w:rPr>
          <w:rFonts w:hint="eastAsia"/>
        </w:rPr>
        <w:t>　　第二节 林业种植行业客户分析与定位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中国林业种植行业竞争格局及策略选择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林业种植行业总体市场竞争状况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一、林业种植行业竞争结构分析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二、林业种植企业竞争格局与集中度评估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三、林业种植行业SWOT分析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林业种植行业重点企业调研分析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林业种植企业发展策略分析</w:t>
      </w:r>
      <w:r>
        <w:rPr>
          <w:rFonts w:hint="eastAsia"/>
        </w:rPr>
        <w:br/>
      </w:r>
      <w:r>
        <w:rPr>
          <w:rFonts w:hint="eastAsia"/>
        </w:rPr>
        <w:t>　　第一节 林业种植市场与销售策略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林业种植品牌战略思考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中国林业种植行业发展环境分析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二、林业种植行业主管部门、监管体制及相关政策法规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3、林业种植行业的主要法律、法规和政策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4、2026年林业种植行业法律法规和政策对行业的影响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二、林业种植消费者需求分析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一、林业种植技术的应用与创新</w:t>
      </w:r>
      <w:r>
        <w:rPr>
          <w:rFonts w:hint="eastAsia"/>
        </w:rPr>
        <w:br/>
      </w:r>
      <w:r>
        <w:rPr>
          <w:rFonts w:hint="eastAsia"/>
        </w:rPr>
        <w:t>　　　　二、林业种植行业发展的技术趋势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2026-2032年林业种植行业展趋势预测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2026-2032年林业种植市场发展前景分析</w:t>
      </w:r>
      <w:r>
        <w:rPr>
          <w:rFonts w:hint="eastAsia"/>
        </w:rPr>
        <w:br/>
      </w:r>
      <w:r>
        <w:rPr>
          <w:rFonts w:hint="eastAsia"/>
        </w:rPr>
        <w:t>　　　　一、林业种植市场发展潜力</w:t>
      </w:r>
      <w:r>
        <w:rPr>
          <w:rFonts w:hint="eastAsia"/>
        </w:rPr>
        <w:br/>
      </w:r>
      <w:r>
        <w:rPr>
          <w:rFonts w:hint="eastAsia"/>
        </w:rPr>
        <w:t>　　　　二、林业种植市场前景分析</w:t>
      </w:r>
      <w:r>
        <w:rPr>
          <w:rFonts w:hint="eastAsia"/>
        </w:rPr>
        <w:br/>
      </w:r>
      <w:r>
        <w:rPr>
          <w:rFonts w:hint="eastAsia"/>
        </w:rPr>
        <w:t>　　　　三、林业种植细分行业发展前景分析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2026-2032年林业种植发展趋势预测</w:t>
      </w:r>
      <w:r>
        <w:rPr>
          <w:rFonts w:hint="eastAsia"/>
        </w:rPr>
        <w:br/>
      </w:r>
      <w:r>
        <w:rPr>
          <w:rFonts w:hint="eastAsia"/>
        </w:rPr>
        <w:t>　　　　一、林业种植发展趋势预测</w:t>
      </w:r>
      <w:r>
        <w:rPr>
          <w:rFonts w:hint="eastAsia"/>
        </w:rPr>
        <w:br/>
      </w:r>
      <w:r>
        <w:rPr>
          <w:rFonts w:hint="eastAsia"/>
        </w:rPr>
        <w:t>　　　　二、林业种植市场规模预测</w:t>
      </w:r>
      <w:r>
        <w:rPr>
          <w:rFonts w:hint="eastAsia"/>
        </w:rPr>
        <w:br/>
      </w:r>
      <w:r>
        <w:rPr>
          <w:rFonts w:hint="eastAsia"/>
        </w:rPr>
        <w:t>　　　　三、林业种植细分市场发展趋势预测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未来林业种植行业挑战与机遇探讨</w:t>
      </w:r>
      <w:r>
        <w:rPr>
          <w:rFonts w:hint="eastAsia"/>
        </w:rPr>
        <w:br/>
      </w:r>
      <w:r>
        <w:rPr>
          <w:rFonts w:hint="eastAsia"/>
        </w:rPr>
        <w:t>　　　　一、林业种植行业挑战</w:t>
      </w:r>
      <w:r>
        <w:rPr>
          <w:rFonts w:hint="eastAsia"/>
        </w:rPr>
        <w:br/>
      </w:r>
      <w:r>
        <w:rPr>
          <w:rFonts w:hint="eastAsia"/>
        </w:rPr>
        <w:t>　　　　二、林业种植行业机遇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林业种植行业研究结论及建议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对林业种植行业发展的建议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中-智-林-－对林业种植企业和投资者的建议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林业种植行业历程</w:t>
      </w:r>
      <w:r>
        <w:rPr>
          <w:rFonts w:hint="eastAsia"/>
        </w:rPr>
        <w:br/>
      </w:r>
      <w:r>
        <w:rPr>
          <w:rFonts w:hint="eastAsia"/>
        </w:rPr>
        <w:t>　　图表 林业种植行业生命周期</w:t>
      </w:r>
      <w:r>
        <w:rPr>
          <w:rFonts w:hint="eastAsia"/>
        </w:rPr>
        <w:br/>
      </w:r>
      <w:r>
        <w:rPr>
          <w:rFonts w:hint="eastAsia"/>
        </w:rPr>
        <w:t>　　图表 林业种植行业产业链分析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2020-2025年林业种植行业市场容量统计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2020-2025年中国林业种植行业市场规模及增长情况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2020-2025年中国林业种植行业盈利情况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2020-2025年中国林业种植行业利润总额分析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2020-2025年中国林业种植行业企业平均规模情况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2020-2025年中国林业种植行业竞争力分析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**地区林业种植市场规模及增长情况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**地区林业种植市场规模及增长情况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**地区林业种植市场规模及增长情况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林业种植重点企业（一）基本信息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林业种植重点企业（一）经营情况分析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林业种植重点企业（一）盈利能力情况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林业种植重点企业（一）偿债能力情况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林业种植重点企业（一）运营能力情况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林业种植重点企业（一）成长能力情况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林业种植重点企业（二）基本信息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林业种植重点企业（二）经营情况分析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林业种植重点企业（二）盈利能力情况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林业种植重点企业（二）偿债能力情况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林业种植重点企业（二）运营能力情况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林业种植重点企业（二）成长能力情况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2026-2032年中国林业种植行业市场容量预测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2026-2032年中国林业种植行业市场规模预测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2026-2032年中国林业种植市场前景分析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2026-2032年中国林业种植行业发展趋势预测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7aabbe8bc4c8c" w:history="1">
        <w:r>
          <w:rPr>
            <w:rStyle w:val="Hyperlink"/>
          </w:rPr>
          <w:t>2026-2032年中国林业种植市场调查研究与发展前景分析报告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7aabbe8bc4c8c" w:history="1">
        <w:r>
          <w:rPr>
            <w:rStyle w:val="Hyperlink"/>
          </w:rPr>
          <w:t>https://www.20087.com/0/58/LinYeZhongZhiHangYeQianJing.html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热点：林业种植许可证、林业种植国家补贴政策、林业种植都包括什么、林业种植技术、林业种植扶持政策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0106378eb49d1" w:history="1">
      <w:r>
        <w:rPr>
          <w:rStyle w:val="Hyperlink"/>
        </w:rPr>
        <w:t>2026-2032年中国林业种植市场调查研究与发展前景分析报告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LinYeZhongZhiHangYeQianJing.html" TargetMode="External" Id="R6f77aabbe8bc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LinYeZhongZhiHangYeQianJing.html" TargetMode="External" Id="R0f50106378eb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2025-11-25T07:19:16Z</dcterms:created>
  <dcterms:modified xsi:type="dcterms:W3CDTF">2025-11-25T08:19:16Z</dcterms:modified>
  <dc:subject>2026-2032年中国林业种植市场调查研究与发展前景分析报告</dc:subject>
  <dc:title>2026-2032年中国林业种植市场调查研究与发展前景分析报告</dc:title>
  <cp:keywords>2026-2032年中国林业种植市场调查研究与发展前景分析报告</cp:keywords>
  <dc:description>2026-2032年中国林业种植市场调查研究与发展前景分析报告</dc:description>
</cp:coreProperties>
</file>