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01dfde2ca429c" w:history="1">
              <w:r>
                <w:rPr>
                  <w:rStyle w:val="Hyperlink"/>
                </w:rPr>
                <w:t>2025-2031年中国水稻市场调查研究与前景趋势报告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01dfde2ca429c" w:history="1">
              <w:r>
                <w:rPr>
                  <w:rStyle w:val="Hyperlink"/>
                </w:rPr>
                <w:t>2025-2031年中国水稻市场调查研究与前景趋势报告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01dfde2ca429c" w:history="1">
                <w:r>
                  <w:rPr>
                    <w:rStyle w:val="Hyperlink"/>
                  </w:rPr>
                  <w:t>https://www.20087.com/0/88/ShuiDaoHangYeQianJingFenXi.html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全球最重要的粮食作物之一，对保障食品安全具有不可替代的作用。近年来，水稻种植技术的创新，如杂交水稻、转基因水稻等，显著提高了产量和抗逆性。同时，气候变化和土地退化对水稻生产构成了挑战，促使科学家和农民探索适应性更强的栽培模式和品种。</w:t>
      </w:r>
      <w:r>
        <w:rPr>
          <w:rFonts w:hint="eastAsia"/>
        </w:rPr>
        <w:br/>
      </w:r>
      <w:r>
        <w:rPr>
          <w:rFonts w:hint="eastAsia"/>
        </w:rPr>
        <w:t>　　未来，水稻产业将致力于提高生产效率和适应性。一方面，基因编辑和合成生物学等前沿技术的应用，将加速水稻新品种的培育，以应对病虫害、干旱、盐碱等不利环境因素。另一方面，智能农业和数字化工具的集成，如精准施肥、病虫害预警系统等，将提升水稻生产的智能化水平。此外，水稻的综合利用，包括稻壳、秸秆的资源化利用，将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01dfde2ca429c" w:history="1">
        <w:r>
          <w:rPr>
            <w:rStyle w:val="Hyperlink"/>
          </w:rPr>
          <w:t>2025-2031年中国水稻市场调查研究与前景趋势报告</w:t>
        </w:r>
      </w:hyperlink>
      <w:r>
        <w:rPr>
          <w:rFonts w:hint="eastAsia"/>
        </w:rPr>
        <w:t>》依托行业权威数据及长期市场监测信息，系统分析了水稻行业的市场规模、供需关系、竞争格局及重点企业经营状况，并结合水稻行业发展现状，科学预测了水稻市场前景与技术发展方向。报告通过SWOT分析，揭示了水稻行业机遇与潜在风险，为投资者提供了全面的现状分析与前景评估，助力挖掘投资价值并优化决策。同时，报告从投资、生产及营销等角度提出可行性建议，为水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水稻行业发展背景分析</w:t>
      </w:r>
      <w:r>
        <w:rPr>
          <w:rFonts w:hint="eastAsia"/>
        </w:rPr>
        <w:br/>
      </w:r>
      <w:r>
        <w:rPr>
          <w:rFonts w:hint="eastAsia"/>
        </w:rPr>
        <w:t>　　第一节 水稻行业发展概述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水稻行业经济环境分析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、国际宏观经济分析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、国内宏观经济现状</w:t>
      </w:r>
      <w:r>
        <w:rPr>
          <w:rFonts w:hint="eastAsia"/>
        </w:rPr>
        <w:br/>
      </w:r>
      <w:r>
        <w:rPr>
          <w:rFonts w:hint="eastAsia"/>
        </w:rPr>
        <w:t>　　　　　　2 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中国水稻行业政策环境分析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一、我国绿化苗木标准制定现状</w:t>
      </w:r>
      <w:r>
        <w:rPr>
          <w:rFonts w:hint="eastAsia"/>
        </w:rPr>
        <w:br/>
      </w:r>
      <w:r>
        <w:rPr>
          <w:rFonts w:hint="eastAsia"/>
        </w:rPr>
        <w:t>　　　　二、制定绿化苗木标准的迫切性</w:t>
      </w:r>
      <w:r>
        <w:rPr>
          <w:rFonts w:hint="eastAsia"/>
        </w:rPr>
        <w:br/>
      </w:r>
      <w:r>
        <w:rPr>
          <w:rFonts w:hint="eastAsia"/>
        </w:rPr>
        <w:t>　　　　三、实现绿化苗木生产标准化的途径</w:t>
      </w:r>
      <w:r>
        <w:rPr>
          <w:rFonts w:hint="eastAsia"/>
        </w:rPr>
        <w:br/>
      </w:r>
      <w:r>
        <w:rPr>
          <w:rFonts w:hint="eastAsia"/>
        </w:rPr>
        <w:t>　　第三节 中国水稻行业技术环境分析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2025年中国水稻行业发展分析</w:t>
      </w:r>
      <w:r>
        <w:rPr>
          <w:rFonts w:hint="eastAsia"/>
        </w:rPr>
        <w:br/>
      </w:r>
      <w:r>
        <w:rPr>
          <w:rFonts w:hint="eastAsia"/>
        </w:rPr>
        <w:t>　　第一节 水稻行业发展状况分析</w:t>
      </w:r>
      <w:r>
        <w:rPr>
          <w:rFonts w:hint="eastAsia"/>
        </w:rPr>
        <w:br/>
      </w:r>
      <w:r>
        <w:rPr>
          <w:rFonts w:hint="eastAsia"/>
        </w:rPr>
        <w:t>　　　　一、水稻行业发展现状概况</w:t>
      </w:r>
      <w:r>
        <w:rPr>
          <w:rFonts w:hint="eastAsia"/>
        </w:rPr>
        <w:br/>
      </w:r>
      <w:r>
        <w:rPr>
          <w:rFonts w:hint="eastAsia"/>
        </w:rPr>
        <w:t>　　　　二、水稻行业生产企业现状</w:t>
      </w:r>
      <w:r>
        <w:rPr>
          <w:rFonts w:hint="eastAsia"/>
        </w:rPr>
        <w:br/>
      </w:r>
      <w:r>
        <w:rPr>
          <w:rFonts w:hint="eastAsia"/>
        </w:rPr>
        <w:t>　　　　三、水稻行业产量情况分析</w:t>
      </w:r>
      <w:r>
        <w:rPr>
          <w:rFonts w:hint="eastAsia"/>
        </w:rPr>
        <w:br/>
      </w:r>
      <w:r>
        <w:rPr>
          <w:rFonts w:hint="eastAsia"/>
        </w:rPr>
        <w:t>　　第二节 水稻行业运营状况分析</w:t>
      </w:r>
      <w:r>
        <w:rPr>
          <w:rFonts w:hint="eastAsia"/>
        </w:rPr>
        <w:br/>
      </w:r>
      <w:r>
        <w:rPr>
          <w:rFonts w:hint="eastAsia"/>
        </w:rPr>
        <w:t>　　　　一、水稻行业市场需求现状</w:t>
      </w:r>
      <w:r>
        <w:rPr>
          <w:rFonts w:hint="eastAsia"/>
        </w:rPr>
        <w:br/>
      </w:r>
      <w:r>
        <w:rPr>
          <w:rFonts w:hint="eastAsia"/>
        </w:rPr>
        <w:t>　　　　二、水稻行业市场规模分析</w:t>
      </w:r>
      <w:r>
        <w:rPr>
          <w:rFonts w:hint="eastAsia"/>
        </w:rPr>
        <w:br/>
      </w:r>
      <w:r>
        <w:rPr>
          <w:rFonts w:hint="eastAsia"/>
        </w:rPr>
        <w:t>　　　　三、水稻行业盈利水平分析</w:t>
      </w:r>
      <w:r>
        <w:rPr>
          <w:rFonts w:hint="eastAsia"/>
        </w:rPr>
        <w:br/>
      </w:r>
      <w:r>
        <w:rPr>
          <w:rFonts w:hint="eastAsia"/>
        </w:rPr>
        <w:t>　　第三节 水稻市场价格及影响因素分析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一、水稻市场价格走势分析</w:t>
      </w:r>
      <w:r>
        <w:rPr>
          <w:rFonts w:hint="eastAsia"/>
        </w:rPr>
        <w:br/>
      </w:r>
      <w:r>
        <w:rPr>
          <w:rFonts w:hint="eastAsia"/>
        </w:rPr>
        <w:t>　　　　二、水稻市场价格影响因素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中国水稻行业市场区域结构分析</w:t>
      </w:r>
      <w:r>
        <w:rPr>
          <w:rFonts w:hint="eastAsia"/>
        </w:rPr>
        <w:br/>
      </w:r>
      <w:r>
        <w:rPr>
          <w:rFonts w:hint="eastAsia"/>
        </w:rPr>
        <w:t>　　第一节 水稻行业市场需求结构分析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水稻行业市场需求结构分析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一、华东地区水稻市场需求分析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二、东北地区水稻市场需求分析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三、华北地区水稻市场需求分析</w:t>
      </w:r>
      <w:r>
        <w:rPr>
          <w:rFonts w:hint="eastAsia"/>
        </w:rPr>
        <w:br/>
      </w:r>
      <w:r>
        <w:rPr>
          <w:rFonts w:hint="eastAsia"/>
        </w:rPr>
        <w:t>　　　　四、中南地区水稻市场需求分析</w:t>
      </w:r>
      <w:r>
        <w:rPr>
          <w:rFonts w:hint="eastAsia"/>
        </w:rPr>
        <w:br/>
      </w:r>
      <w:r>
        <w:rPr>
          <w:rFonts w:hint="eastAsia"/>
        </w:rPr>
        <w:t>　　　　五、西北地区水稻市场需求分析</w:t>
      </w:r>
      <w:r>
        <w:rPr>
          <w:rFonts w:hint="eastAsia"/>
        </w:rPr>
        <w:br/>
      </w:r>
      <w:r>
        <w:rPr>
          <w:rFonts w:hint="eastAsia"/>
        </w:rPr>
        <w:t>　　　　六、西南地区水稻市场需求分析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中国水稻行业目标市场分析</w:t>
      </w:r>
      <w:r>
        <w:rPr>
          <w:rFonts w:hint="eastAsia"/>
        </w:rPr>
        <w:br/>
      </w:r>
      <w:r>
        <w:rPr>
          <w:rFonts w:hint="eastAsia"/>
        </w:rPr>
        <w:t>　　第一节 中国水稻行业目标市场分析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一、中国水稻行业主要消费领域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二、中国水稻行业下游主要市场发展情况分析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全球水稻行业目标市场分析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一、全球水稻行业主要消费领域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二、全球水稻行业下游主要市场发展情况分析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中国水稻行业产业链分析</w:t>
      </w:r>
      <w:r>
        <w:rPr>
          <w:rFonts w:hint="eastAsia"/>
        </w:rPr>
        <w:br/>
      </w:r>
      <w:r>
        <w:rPr>
          <w:rFonts w:hint="eastAsia"/>
        </w:rPr>
        <w:t>　　第一节 水稻行业产业链概述</w:t>
      </w:r>
      <w:r>
        <w:rPr>
          <w:rFonts w:hint="eastAsia"/>
        </w:rPr>
        <w:br/>
      </w:r>
      <w:r>
        <w:rPr>
          <w:rFonts w:hint="eastAsia"/>
        </w:rPr>
        <w:t>　　　　一、苗木种苗发展分析</w:t>
      </w:r>
      <w:r>
        <w:rPr>
          <w:rFonts w:hint="eastAsia"/>
        </w:rPr>
        <w:br/>
      </w:r>
      <w:r>
        <w:rPr>
          <w:rFonts w:hint="eastAsia"/>
        </w:rPr>
        <w:t>　　　　二、苗木研发分析</w:t>
      </w:r>
      <w:r>
        <w:rPr>
          <w:rFonts w:hint="eastAsia"/>
        </w:rPr>
        <w:br/>
      </w:r>
      <w:r>
        <w:rPr>
          <w:rFonts w:hint="eastAsia"/>
        </w:rPr>
        <w:t>　　第二节 水稻上游产业发展状况分析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水稻下游产业发展情况分析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中国水稻行业竞争状况分析</w:t>
      </w:r>
      <w:r>
        <w:rPr>
          <w:rFonts w:hint="eastAsia"/>
        </w:rPr>
        <w:br/>
      </w:r>
      <w:r>
        <w:rPr>
          <w:rFonts w:hint="eastAsia"/>
        </w:rPr>
        <w:t>　　第一节 水稻行业竞争结构波特模型分析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中国水稻行业市场竞争状况分析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第三节 中国水稻行业技术变革与产品革新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第四节 中国水稻企业营销模式分析</w:t>
      </w:r>
      <w:r>
        <w:rPr>
          <w:rFonts w:hint="eastAsia"/>
        </w:rPr>
        <w:br/>
      </w:r>
      <w:r>
        <w:rPr>
          <w:rFonts w:hint="eastAsia"/>
        </w:rPr>
        <w:t>　　　　一、花卉及盆栽观赏植物</w:t>
      </w:r>
      <w:r>
        <w:rPr>
          <w:rFonts w:hint="eastAsia"/>
        </w:rPr>
        <w:br/>
      </w:r>
      <w:r>
        <w:rPr>
          <w:rFonts w:hint="eastAsia"/>
        </w:rPr>
        <w:t>　　　　二、绿化工程用苗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2020-2025年水稻所属行业进出口数据分析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一、缺乏自主知识产权的品种</w:t>
      </w:r>
      <w:r>
        <w:rPr>
          <w:rFonts w:hint="eastAsia"/>
        </w:rPr>
        <w:br/>
      </w:r>
      <w:r>
        <w:rPr>
          <w:rFonts w:hint="eastAsia"/>
        </w:rPr>
        <w:t>　　　　二、对国际市场缺乏了解</w:t>
      </w:r>
      <w:r>
        <w:rPr>
          <w:rFonts w:hint="eastAsia"/>
        </w:rPr>
        <w:br/>
      </w:r>
      <w:r>
        <w:rPr>
          <w:rFonts w:hint="eastAsia"/>
        </w:rPr>
        <w:t>　　　　三、出口偏低</w:t>
      </w:r>
      <w:r>
        <w:rPr>
          <w:rFonts w:hint="eastAsia"/>
        </w:rPr>
        <w:br/>
      </w:r>
      <w:r>
        <w:rPr>
          <w:rFonts w:hint="eastAsia"/>
        </w:rPr>
        <w:t>　　　　四、缺乏有效的组织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黑龙江北大荒农垦集团总公司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华润五丰有限公司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江西金佳谷物股份有限公司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黑龙江泰丰粮油食品有限公司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2025-2031年中国水稻市场前景预测分析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2025-2031年中国水稻行业投资前景分析</w:t>
      </w:r>
      <w:r>
        <w:rPr>
          <w:rFonts w:hint="eastAsia"/>
        </w:rPr>
        <w:br/>
      </w:r>
      <w:r>
        <w:rPr>
          <w:rFonts w:hint="eastAsia"/>
        </w:rPr>
        <w:t>　　　　一、水稻行业投资环境分析</w:t>
      </w:r>
      <w:r>
        <w:rPr>
          <w:rFonts w:hint="eastAsia"/>
        </w:rPr>
        <w:br/>
      </w:r>
      <w:r>
        <w:rPr>
          <w:rFonts w:hint="eastAsia"/>
        </w:rPr>
        <w:t>　　　　二、水稻行业市场前景预测</w:t>
      </w:r>
      <w:r>
        <w:rPr>
          <w:rFonts w:hint="eastAsia"/>
        </w:rPr>
        <w:br/>
      </w:r>
      <w:r>
        <w:rPr>
          <w:rFonts w:hint="eastAsia"/>
        </w:rPr>
        <w:t>　　　　三、水稻市场投资机会分析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2025-2031年中国水稻行业投资风险分析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2025-2031年水稻行业投资策略及建议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一、发展环境不利产业做大做强</w:t>
      </w:r>
      <w:r>
        <w:rPr>
          <w:rFonts w:hint="eastAsia"/>
        </w:rPr>
        <w:br/>
      </w:r>
      <w:r>
        <w:rPr>
          <w:rFonts w:hint="eastAsia"/>
        </w:rPr>
        <w:t>　　　　二、技术层面种质资源和栽培技术滞后</w:t>
      </w:r>
      <w:r>
        <w:rPr>
          <w:rFonts w:hint="eastAsia"/>
        </w:rPr>
        <w:br/>
      </w:r>
      <w:r>
        <w:rPr>
          <w:rFonts w:hint="eastAsia"/>
        </w:rPr>
        <w:t>　　第二节 水稻企业发展战略规划的制定原则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水稻企业战略规划制定依据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　水稻企业战略规划策略分析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水稻行业历程</w:t>
      </w:r>
      <w:r>
        <w:rPr>
          <w:rFonts w:hint="eastAsia"/>
        </w:rPr>
        <w:br/>
      </w:r>
      <w:r>
        <w:rPr>
          <w:rFonts w:hint="eastAsia"/>
        </w:rPr>
        <w:t>　　图表 水稻行业生命周期</w:t>
      </w:r>
      <w:r>
        <w:rPr>
          <w:rFonts w:hint="eastAsia"/>
        </w:rPr>
        <w:br/>
      </w:r>
      <w:r>
        <w:rPr>
          <w:rFonts w:hint="eastAsia"/>
        </w:rPr>
        <w:t>　　图表 水稻行业产业链分析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2020-2025年中国水稻行业产量及增长趋势</w:t>
      </w:r>
      <w:r>
        <w:rPr>
          <w:rFonts w:hint="eastAsia"/>
        </w:rPr>
        <w:br/>
      </w:r>
      <w:r>
        <w:rPr>
          <w:rFonts w:hint="eastAsia"/>
        </w:rPr>
        <w:t>　　图表 水稻行业动态</w:t>
      </w:r>
      <w:r>
        <w:rPr>
          <w:rFonts w:hint="eastAsia"/>
        </w:rPr>
        <w:br/>
      </w:r>
      <w:r>
        <w:rPr>
          <w:rFonts w:hint="eastAsia"/>
        </w:rPr>
        <w:t>　　图表 2020-2025年中国水稻市场需求量及增速统计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2020-2025年中国水稻出口金额分析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01dfde2ca429c" w:history="1">
        <w:r>
          <w:rPr>
            <w:rStyle w:val="Hyperlink"/>
          </w:rPr>
          <w:t>2025-2031年中国水稻市场调查研究与前景趋势报告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01dfde2ca429c" w:history="1">
        <w:r>
          <w:rPr>
            <w:rStyle w:val="Hyperlink"/>
          </w:rPr>
          <w:t>https://www.20087.com/0/88/ShuiDaoHangYeQianJingFenXi.html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热点：小麦和水稻的区别图片、水稻是大米吗、稻,黍,稷,麦,菽分别是什么东西、水稻之父、水稻种植技术与田间管理、水稻分蘖期最佳温度是多少、关于水稻的知识、水稻民族是哪个族、中国水稻十大高产品种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6fa6bd2e4e36" w:history="1">
      <w:r>
        <w:rPr>
          <w:rStyle w:val="Hyperlink"/>
        </w:rPr>
        <w:t>2025-2031年中国水稻市场调查研究与前景趋势报告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iDaoHangYeQianJingFenXi.html" TargetMode="External" Id="Rf5801dfde2ca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iDaoHangYeQianJingFenXi.html" TargetMode="External" Id="R59146fa6bd2e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2024-12-30T02:37:00Z</dcterms:created>
  <dcterms:modified xsi:type="dcterms:W3CDTF">2024-12-30T03:37:00Z</dcterms:modified>
  <dc:subject>2025-2031年中国水稻市场调查研究与前景趋势报告</dc:subject>
  <dc:title>2025-2031年中国水稻市场调查研究与前景趋势报告</dc:title>
  <cp:keywords>2025-2031年中国水稻市场调查研究与前景趋势报告</cp:keywords>
  <dc:description>2025-2031年中国水稻市场调查研究与前景趋势报告</dc:description>
</cp:coreProperties>
</file>