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e117c98c4972" w:history="1">
              <w:r>
                <w:rPr>
                  <w:rStyle w:val="Hyperlink"/>
                </w:rPr>
                <w:t>中国生物育种行业现状与前景分析报告（2026-2032年）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e117c98c4972" w:history="1">
              <w:r>
                <w:rPr>
                  <w:rStyle w:val="Hyperlink"/>
                </w:rPr>
                <w:t>中国生物育种行业现状与前景分析报告（2026-2032年）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3e117c98c4972" w:history="1">
                <w:r>
                  <w:rPr>
                    <w:rStyle w:val="Hyperlink"/>
                  </w:rPr>
                  <w:t>https://www.20087.com/0/38/ShengWuYuZhongQianJing.html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包括转基因、基因编辑（如CRISPR-Cas9）等，正深刻改变农业生产。这些技术能精准、高效地培育出抗病虫害、耐逆境、高产优质的作物品种，提高农业生产的可持续性。目前，全球范围内对生物安全和伦理规范的关注促进了监管框架的完善，同时也激励企业加强技术研发和国际合作。</w:t>
      </w:r>
      <w:r>
        <w:rPr>
          <w:rFonts w:hint="eastAsia"/>
        </w:rPr>
        <w:br/>
      </w:r>
      <w:r>
        <w:rPr>
          <w:rFonts w:hint="eastAsia"/>
        </w:rPr>
        <w:t>　　未来生物育种将趋向于更加个性化、精准化，利用多组学数据分析和机器学习优化育种策略，缩短育种周期。基因编辑技术的不断成熟和公众接受度的提高，将推动更多创新作物品种的商业化。同时，环境友好型作物的培育，如固氮、减少化肥使用等，将成为应对气候变化挑战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3e117c98c4972" w:history="1">
        <w:r>
          <w:rPr>
            <w:rStyle w:val="Hyperlink"/>
          </w:rPr>
          <w:t>中国生物育种行业现状与前景分析报告（2026-2032年）</w:t>
        </w:r>
      </w:hyperlink>
      <w:r>
        <w:rPr>
          <w:rFonts w:hint="eastAsia"/>
        </w:rPr>
        <w:t>》系统分析了我国生物育种行业的市场规模、市场需求及价格动态，深入探讨了生物育种产业链结构与发展特点。报告对生物育种细分市场进行了详细剖析，基于科学数据预测了市场前景及未来发展趋势，同时聚焦生物育种重点企业，评估了品牌影响力、市场竞争力及行业集中度变化。通过专业分析与客观洞察，报告为投资者、产业链相关企业及政府决策部门提供了重要参考，是把握生物育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2025-2026年中国生物育种行业运行环境分析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中国生物育种运行经济环境分析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中国生物育种产业政策环境分析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一、生物育种行业监管体制</w:t>
      </w:r>
      <w:r>
        <w:rPr>
          <w:rFonts w:hint="eastAsia"/>
        </w:rPr>
        <w:br/>
      </w:r>
      <w:r>
        <w:rPr>
          <w:rFonts w:hint="eastAsia"/>
        </w:rPr>
        <w:t>　　　　二、生物育种行业主要法规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三、主要生物育种产业政策</w:t>
      </w:r>
      <w:r>
        <w:rPr>
          <w:rFonts w:hint="eastAsia"/>
        </w:rPr>
        <w:br/>
      </w:r>
      <w:r>
        <w:rPr>
          <w:rFonts w:hint="eastAsia"/>
        </w:rPr>
        <w:t>　　第三节 中国生物育种产业社会环境分析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中国重点地区生物育种行业市场调研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生物育种企业发展策略分析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生物育种市场策略分析</w:t>
      </w:r>
      <w:r>
        <w:rPr>
          <w:rFonts w:hint="eastAsia"/>
        </w:rPr>
        <w:br/>
      </w:r>
      <w:r>
        <w:rPr>
          <w:rFonts w:hint="eastAsia"/>
        </w:rPr>
        <w:t>　　　　一、生物育种价格策略分析</w:t>
      </w:r>
      <w:r>
        <w:rPr>
          <w:rFonts w:hint="eastAsia"/>
        </w:rPr>
        <w:br/>
      </w:r>
      <w:r>
        <w:rPr>
          <w:rFonts w:hint="eastAsia"/>
        </w:rPr>
        <w:t>　　　　二、生物育种渠道策略分析</w:t>
      </w:r>
      <w:r>
        <w:rPr>
          <w:rFonts w:hint="eastAsia"/>
        </w:rPr>
        <w:br/>
      </w:r>
      <w:r>
        <w:rPr>
          <w:rFonts w:hint="eastAsia"/>
        </w:rPr>
        <w:t>　　第二节 生物育种销售策略分析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提高生物育种企业竞争力的策略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一、提高中国生物育种企业核心竞争力的对策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二、生物育种企业提升竞争力的主要方向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三、影响生物育种企业核心竞争力的因素及提升途径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四、提高生物育种企业竞争力的策略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2026-2032年中国生物育种行业投资潜力及发展趋势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2026-2032年生物育种行业投资潜力分析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一、生物育种行业重点可投资领域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二、生物育种行业目标市场需求潜力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三、生物育种行业投资潜力综合评判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二、2026年生物育种发展趋势预测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三、2026-2032年我国生物育种行业发展剖析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五、未来生物育种行业发展变局剖析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生物育种政策</w:t>
      </w:r>
      <w:r>
        <w:rPr>
          <w:rFonts w:hint="eastAsia"/>
        </w:rPr>
        <w:br/>
      </w:r>
      <w:r>
        <w:rPr>
          <w:rFonts w:hint="eastAsia"/>
        </w:rPr>
        <w:t>　　图表 生物育种技术 标准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2026年生物育种需求分析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2020-2025年中国生物育种销售情况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2026年中国生物育种公司数量统计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生物育种成本和利润分析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华中地区生物育种市场规模情况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华中地区生物育种市场销售额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生物育种投资、并购现状分析</w:t>
      </w:r>
      <w:r>
        <w:rPr>
          <w:rFonts w:hint="eastAsia"/>
        </w:rPr>
        <w:br/>
      </w:r>
      <w:r>
        <w:rPr>
          <w:rFonts w:hint="eastAsia"/>
        </w:rPr>
        <w:t>　　图表 生物育种上游、下游研究分析</w:t>
      </w:r>
      <w:r>
        <w:rPr>
          <w:rFonts w:hint="eastAsia"/>
        </w:rPr>
        <w:br/>
      </w:r>
      <w:r>
        <w:rPr>
          <w:rFonts w:hint="eastAsia"/>
        </w:rPr>
        <w:t>　　图表 生物育种最新消息</w:t>
      </w:r>
      <w:r>
        <w:rPr>
          <w:rFonts w:hint="eastAsia"/>
        </w:rPr>
        <w:br/>
      </w:r>
      <w:r>
        <w:rPr>
          <w:rFonts w:hint="eastAsia"/>
        </w:rPr>
        <w:t>　　图表 生物育种企业简介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生物育种企业经营情况</w:t>
      </w:r>
      <w:r>
        <w:rPr>
          <w:rFonts w:hint="eastAsia"/>
        </w:rPr>
        <w:br/>
      </w:r>
      <w:r>
        <w:rPr>
          <w:rFonts w:hint="eastAsia"/>
        </w:rPr>
        <w:t>　　图表 生物育种企业(二)简介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生物育种企业(二)经营情况</w:t>
      </w:r>
      <w:r>
        <w:rPr>
          <w:rFonts w:hint="eastAsia"/>
        </w:rPr>
        <w:br/>
      </w:r>
      <w:r>
        <w:rPr>
          <w:rFonts w:hint="eastAsia"/>
        </w:rPr>
        <w:t>　　图表 生物育种企业(三)调研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生物育种企业(三)经营情况</w:t>
      </w:r>
      <w:r>
        <w:rPr>
          <w:rFonts w:hint="eastAsia"/>
        </w:rPr>
        <w:br/>
      </w:r>
      <w:r>
        <w:rPr>
          <w:rFonts w:hint="eastAsia"/>
        </w:rPr>
        <w:t>　　图表 生物育种企业(四)介绍</w:t>
      </w:r>
      <w:r>
        <w:rPr>
          <w:rFonts w:hint="eastAsia"/>
        </w:rPr>
        <w:br/>
      </w:r>
      <w:r>
        <w:rPr>
          <w:rFonts w:hint="eastAsia"/>
        </w:rPr>
        <w:t>　　图表 企业生物育种产品服务</w:t>
      </w:r>
      <w:r>
        <w:rPr>
          <w:rFonts w:hint="eastAsia"/>
        </w:rPr>
        <w:br/>
      </w:r>
      <w:r>
        <w:rPr>
          <w:rFonts w:hint="eastAsia"/>
        </w:rPr>
        <w:t>　　图表 生物育种企业(四)经营情况</w:t>
      </w:r>
      <w:r>
        <w:rPr>
          <w:rFonts w:hint="eastAsia"/>
        </w:rPr>
        <w:br/>
      </w:r>
      <w:r>
        <w:rPr>
          <w:rFonts w:hint="eastAsia"/>
        </w:rPr>
        <w:t>　　图表 生物育种企业(五)简介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生物育种行业生命周期</w:t>
      </w:r>
      <w:r>
        <w:rPr>
          <w:rFonts w:hint="eastAsia"/>
        </w:rPr>
        <w:br/>
      </w:r>
      <w:r>
        <w:rPr>
          <w:rFonts w:hint="eastAsia"/>
        </w:rPr>
        <w:t>　　图表 生物育种优势、劣势、机会、威胁分析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生物育种市场容量</w:t>
      </w:r>
      <w:r>
        <w:rPr>
          <w:rFonts w:hint="eastAsia"/>
        </w:rPr>
        <w:br/>
      </w:r>
      <w:r>
        <w:rPr>
          <w:rFonts w:hint="eastAsia"/>
        </w:rPr>
        <w:t>　　图表 生物育种发展前景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2026-2032年中国生物育种市场规模预测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2026-2032年中国生物育种销售预测</w:t>
      </w:r>
      <w:r>
        <w:rPr>
          <w:rFonts w:hint="eastAsia"/>
        </w:rPr>
        <w:br/>
      </w:r>
      <w:r>
        <w:rPr>
          <w:rFonts w:hint="eastAsia"/>
        </w:rPr>
        <w:t>　　图表 生物育种主要驱动因素</w:t>
      </w:r>
      <w:r>
        <w:rPr>
          <w:rFonts w:hint="eastAsia"/>
        </w:rPr>
        <w:br/>
      </w:r>
      <w:r>
        <w:rPr>
          <w:rFonts w:hint="eastAsia"/>
        </w:rPr>
        <w:t>　　图表 生物育种发展趋势预测</w:t>
      </w:r>
      <w:r>
        <w:rPr>
          <w:rFonts w:hint="eastAsia"/>
        </w:rPr>
        <w:br/>
      </w:r>
      <w:r>
        <w:rPr>
          <w:rFonts w:hint="eastAsia"/>
        </w:rPr>
        <w:t>　　图表 生物育种注意事项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e117c98c4972" w:history="1">
        <w:r>
          <w:rPr>
            <w:rStyle w:val="Hyperlink"/>
          </w:rPr>
          <w:t>中国生物育种行业现状与前景分析报告（2026-2032年）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3e117c98c4972" w:history="1">
        <w:r>
          <w:rPr>
            <w:rStyle w:val="Hyperlink"/>
          </w:rPr>
          <w:t>https://www.20087.com/0/38/ShengWuYuZhongQianJing.html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80652645c42c2" w:history="1">
      <w:r>
        <w:rPr>
          <w:rStyle w:val="Hyperlink"/>
        </w:rPr>
        <w:t>中国生物育种行业现状与前景分析报告（2026-2032年）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engWuYuZhongQianJing.html" TargetMode="External" Id="Rbf83e117c98c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engWuYuZhongQianJing.html" TargetMode="External" Id="Rebd80652645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2025-07-29T01:34:00Z</dcterms:created>
  <dcterms:modified xsi:type="dcterms:W3CDTF">2025-07-29T02:34:00Z</dcterms:modified>
  <dc:subject>中国生物育种行业现状与前景分析报告（2026-2032年）</dc:subject>
  <dc:title>中国生物育种行业现状与前景分析报告（2026-2032年）</dc:title>
  <cp:keywords>中国生物育种行业现状与前景分析报告（2026-2032年）</cp:keywords>
  <dc:description>中国生物育种行业现状与前景分析报告（2026-2032年）</dc:description>
</cp:coreProperties>
</file>