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39fc4bdab4477" w:history="1">
              <w:r>
                <w:rPr>
                  <w:rStyle w:val="Hyperlink"/>
                </w:rPr>
                <w:t>2024-2030年全球与中国农业信息素行业发展研究及市场前景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39fc4bdab4477" w:history="1">
              <w:r>
                <w:rPr>
                  <w:rStyle w:val="Hyperlink"/>
                </w:rPr>
                <w:t>2024-2030年全球与中国农业信息素行业发展研究及市场前景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39fc4bdab4477" w:history="1">
                <w:r>
                  <w:rPr>
                    <w:rStyle w:val="Hyperlink"/>
                  </w:rPr>
                  <w:t>https://www.20087.com/1/88/NongYeXinXiSuShiChangXianZhuangHeQianJing.html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信息素是一类用于农作物病虫害防治的生物制剂，通过模仿昆虫的信息素来干扰其繁殖行为，达到减少农药使用的目的。随着人们对食品安全和环境保护意识的增强，农业信息素作为一种环境友好型的防治手段，受到了广泛关注。目前，已有多种针对不同作物和害虫的信息素产品，它们不仅可以用于害虫监测，还能用于诱捕和驱赶，减少了化学农药的使用量。</w:t>
      </w:r>
      <w:r>
        <w:rPr>
          <w:rFonts w:hint="eastAsia"/>
        </w:rPr>
        <w:br/>
      </w:r>
      <w:r>
        <w:rPr>
          <w:rFonts w:hint="eastAsia"/>
        </w:rPr>
        <w:t>　　未来，随着精准农业技术的发展，农业信息素的应用将更加广泛。技术上，开发具有更强针对性和更长持效期的信息素将是研究方向。此外，结合遥感技术、气象数据等进行害虫预测预报，将有助于提高信息素使用的效率。然而，由于信息素的作用机制复杂，且受环境因素影响较大，如何确保其在不同地理区域的有效性，将是科研人员需要克服的难题。此外，如何降低生产成本，让更多农户能够负担得起这项技术，也是推动其普及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39fc4bdab4477" w:history="1">
        <w:r>
          <w:rPr>
            <w:rStyle w:val="Hyperlink"/>
          </w:rPr>
          <w:t>2024-2030年全球与中国农业信息素行业发展研究及市场前景</w:t>
        </w:r>
      </w:hyperlink>
      <w:r>
        <w:rPr>
          <w:rFonts w:hint="eastAsia"/>
        </w:rPr>
        <w:t>》全面分析了农业信息素行业的现状，深入探讨了农业信息素市场需求、市场规模及价格波动。农业信息素报告探讨了产业链关键环节，并对农业信息素各细分市场进行了研究。同时，基于权威数据和专业分析，科学预测了农业信息素市场前景与发展趋势。此外，还评估了农业信息素重点企业的经营状况，包括品牌影响力、市场集中度以及竞争格局，并审慎剖析了潜在风险与机遇。农业信息素报告以其专业性、科学性和权威性，成为农业信息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农业信息素市场概述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按照不同产品类型，农业信息素主要可以分为如下几个类别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全球不同产品类型农业信息素销售额增长趋势2019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性信息素</w:t>
      </w:r>
      <w:r>
        <w:rPr>
          <w:rFonts w:hint="eastAsia"/>
        </w:rPr>
        <w:br/>
      </w:r>
      <w:r>
        <w:rPr>
          <w:rFonts w:hint="eastAsia"/>
        </w:rPr>
        <w:t>　　　　1.2.3 聚集信息素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从不同应用，农业信息素主要包括如下几个方面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全球不同应用农业信息素销售额增长趋势2019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果园作物</w:t>
      </w:r>
      <w:r>
        <w:rPr>
          <w:rFonts w:hint="eastAsia"/>
        </w:rPr>
        <w:br/>
      </w:r>
      <w:r>
        <w:rPr>
          <w:rFonts w:hint="eastAsia"/>
        </w:rPr>
        <w:t>　　　　1.3.3 田间作物</w:t>
      </w:r>
      <w:r>
        <w:rPr>
          <w:rFonts w:hint="eastAsia"/>
        </w:rPr>
        <w:br/>
      </w:r>
      <w:r>
        <w:rPr>
          <w:rFonts w:hint="eastAsia"/>
        </w:rPr>
        <w:t>　　　　1.3.4 蔬菜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农业信息素行业背景、发展历史、现状及趋势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农业信息素行业目前现状分析</w:t>
      </w:r>
      <w:r>
        <w:rPr>
          <w:rFonts w:hint="eastAsia"/>
        </w:rPr>
        <w:br/>
      </w:r>
      <w:r>
        <w:rPr>
          <w:rFonts w:hint="eastAsia"/>
        </w:rPr>
        <w:t>　　　　1.4.2 农业信息素发展趋势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全球农业信息素总体规模分析</w:t>
      </w:r>
      <w:r>
        <w:rPr>
          <w:rFonts w:hint="eastAsia"/>
        </w:rPr>
        <w:br/>
      </w:r>
      <w:r>
        <w:rPr>
          <w:rFonts w:hint="eastAsia"/>
        </w:rPr>
        <w:t>　　2.1 全球农业信息素供需现状及预测（2019-2030）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全球农业信息素产能、产量、产能利用率及发展趋势（2019-2030）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全球农业信息素产量、需求量及发展趋势（2019-2030）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全球主要地区农业信息素产量及发展趋势（2019-2030）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全球主要地区农业信息素产量（2019-2024）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全球主要地区农业信息素产量（2025-2030）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全球主要地区农业信息素产量市场份额（2019-2030）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中国农业信息素供需现状及预测（2019-2030）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中国农业信息素产能、产量、产能利用率及发展趋势（2019-2030）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中国农业信息素产量、市场需求量及发展趋势（2019-2030）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全球农业信息素销量及销售额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全球市场农业信息素销售额（2019-2030）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全球市场农业信息素销量（2019-2030）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全球市场农业信息素价格趋势（2019-2030）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全球市场主要厂商农业信息素产能市场份额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全球市场主要厂商农业信息素销量（2019-2024）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全球市场主要厂商农业信息素销量（2019-2024）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全球市场主要厂商农业信息素销售收入（2019-2024）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全球市场主要厂商农业信息素销售价格（2019-2024）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2023年全球主要生产商农业信息素收入排名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中国市场主要厂商农业信息素销量（2019-2024）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中国市场主要厂商农业信息素销量（2019-2024）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中国市场主要厂商农业信息素销售收入（2019-2024）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2023年中国主要生产商农业信息素收入排名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中国市场主要厂商农业信息素销售价格（2019-2024）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全球主要厂商农业信息素总部及产地分布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全球主要厂商成立时间及农业信息素商业化日期</w:t>
      </w:r>
      <w:r>
        <w:rPr>
          <w:rFonts w:hint="eastAsia"/>
        </w:rPr>
        <w:br/>
      </w:r>
      <w:r>
        <w:rPr>
          <w:rFonts w:hint="eastAsia"/>
        </w:rPr>
        <w:t>　　3.6 全球主要厂商农业信息素产品类型及应用</w:t>
      </w:r>
      <w:r>
        <w:rPr>
          <w:rFonts w:hint="eastAsia"/>
        </w:rPr>
        <w:br/>
      </w:r>
      <w:r>
        <w:rPr>
          <w:rFonts w:hint="eastAsia"/>
        </w:rPr>
        <w:t>　　3.7 农业信息素行业集中度、竞争程度分析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农业信息素行业集中度分析：2023年全球Top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全球农业信息素第一梯队、第二梯队和第三梯队生产商（品牌）及市场份额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全球农业信息素主要地区分析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全球主要地区农业信息素市场规模分析：2019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全球主要地区农业信息素销售收入及市场份额（2019-2024年）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全球主要地区农业信息素销售收入预测（2024-2030年）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全球主要地区农业信息素销量分析：2019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全球主要地区农业信息素销量及市场份额（2019-2024年）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全球主要地区农业信息素销量及市场份额预测（2025-2030）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北美市场农业信息素销量、收入及增长率（2019-2030）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欧洲市场农业信息素销量、收入及增长率（2019-2030）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中国市场农业信息素销量、收入及增长率（2019-2030）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日本市场农业信息素销量、收入及增长率（2019-2030）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东南亚市场农业信息素销量、收入及增长率（2019-2030）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印度市场农业信息素销量、收入及增长率（2019-2030）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农业信息素销量、收入、价格及毛利率（2019-2024）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农业信息素销量、收入、价格及毛利率（2019-2024）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农业信息素销量、收入、价格及毛利率（2019-2024）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农业信息素销量、收入、价格及毛利率（2019-2024）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农业信息素销量、收入、价格及毛利率（2019-2024）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农业信息素销量、收入、价格及毛利率（2019-2024）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农业信息素销量、收入、价格及毛利率（2019-2024）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农业信息素销量、收入、价格及毛利率（2019-2024）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农业信息素销量、收入、价格及毛利率（2019-2024）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农业信息素销量、收入、价格及毛利率（2019-2024）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农业信息素销量、收入、价格及毛利率（2019-2024）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农业信息素销量、收入、价格及毛利率（2019-2024）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农业信息素销量、收入、价格及毛利率（2019-2024）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农业信息素销量、收入、价格及毛利率（2019-2024）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农业信息素销量、收入、价格及毛利率（2019-2024）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农业信息素销量、收入、价格及毛利率（2019-2024）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不同产品类型农业信息素分析</w:t>
      </w:r>
      <w:r>
        <w:rPr>
          <w:rFonts w:hint="eastAsia"/>
        </w:rPr>
        <w:br/>
      </w:r>
      <w:r>
        <w:rPr>
          <w:rFonts w:hint="eastAsia"/>
        </w:rPr>
        <w:t>　　6.1 全球不同产品类型农业信息素销量（2019-2030）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全球不同产品类型农业信息素销量及市场份额（2019-2024）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全球不同产品类型农业信息素销量预测（2025-2030）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全球不同产品类型农业信息素收入（2019-2030）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全球不同产品类型农业信息素收入及市场份额（2019-2024）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全球不同产品类型农业信息素收入预测（2025-2030）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全球不同产品类型农业信息素价格走势（2019-2030）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不同应用农业信息素分析</w:t>
      </w:r>
      <w:r>
        <w:rPr>
          <w:rFonts w:hint="eastAsia"/>
        </w:rPr>
        <w:br/>
      </w:r>
      <w:r>
        <w:rPr>
          <w:rFonts w:hint="eastAsia"/>
        </w:rPr>
        <w:t>　　7.1 全球不同应用农业信息素销量（2019-2030）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全球不同应用农业信息素销量及市场份额（2019-2024）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全球不同应用农业信息素销量预测（2025-2030）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全球不同应用农业信息素收入（2019-2030）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全球不同应用农业信息素收入及市场份额（2019-2024）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全球不同应用农业信息素收入预测（2025-2030）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全球不同应用农业信息素价格走势（2019-2030）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农业信息素产业链分析</w:t>
      </w:r>
      <w:r>
        <w:rPr>
          <w:rFonts w:hint="eastAsia"/>
        </w:rPr>
        <w:br/>
      </w:r>
      <w:r>
        <w:rPr>
          <w:rFonts w:hint="eastAsia"/>
        </w:rPr>
        <w:t>　　8.2 农业信息素产业上游供应分析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农业信息素下游典型客户</w:t>
      </w:r>
      <w:r>
        <w:rPr>
          <w:rFonts w:hint="eastAsia"/>
        </w:rPr>
        <w:br/>
      </w:r>
      <w:r>
        <w:rPr>
          <w:rFonts w:hint="eastAsia"/>
        </w:rPr>
        <w:t>　　8.4 农业信息素销售渠道分析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农业信息素行业发展机遇及主要驱动因素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农业信息素行业发展面临的风险</w:t>
      </w:r>
      <w:r>
        <w:rPr>
          <w:rFonts w:hint="eastAsia"/>
        </w:rPr>
        <w:br/>
      </w:r>
      <w:r>
        <w:rPr>
          <w:rFonts w:hint="eastAsia"/>
        </w:rPr>
        <w:t>　　9.3 农业信息素行业政策分析</w:t>
      </w:r>
      <w:r>
        <w:rPr>
          <w:rFonts w:hint="eastAsia"/>
        </w:rPr>
        <w:br/>
      </w:r>
      <w:r>
        <w:rPr>
          <w:rFonts w:hint="eastAsia"/>
        </w:rPr>
        <w:t>　　9.4 农业信息素中国企业SWOT分析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全球不同产品类型农业信息素销售额增长（CAGR）趋势2019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农业信息素行业目前发展现状</w:t>
      </w:r>
      <w:r>
        <w:rPr>
          <w:rFonts w:hint="eastAsia"/>
        </w:rPr>
        <w:br/>
      </w:r>
      <w:r>
        <w:rPr>
          <w:rFonts w:hint="eastAsia"/>
        </w:rPr>
        <w:t>　　表 4： 农业信息素发展趋势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全球主要地区农业信息素产量增速（CAGR）：（2019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全球主要地区农业信息素产量（2019-2024）&amp;（吨）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全球主要地区农业信息素产量（2025-2030）&amp;（吨）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全球主要地区农业信息素产量市场份额（2019-2024）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全球主要地区农业信息素产量（2025-2030）&amp;（吨）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全球市场主要厂商农业信息素产能（2023-2024）&amp;（吨）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全球市场主要厂商农业信息素销量（2019-2024）&amp;（吨）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全球市场主要厂商农业信息素销量市场份额（2019-2024）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全球市场主要厂商农业信息素销售收入（2019-2024）&amp;（百万美元）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全球市场主要厂商农业信息素销售收入市场份额（2019-2024）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全球市场主要厂商农业信息素销售价格（2019-2024）&amp;（美元/吨）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2023年全球主要生产商农业信息素收入排名（百万美元）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中国市场主要厂商农业信息素销量（2019-2024）&amp;（吨）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中国市场主要厂商农业信息素销量市场份额（2019-2024）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中国市场主要厂商农业信息素销售收入（2019-2024）&amp;（百万美元）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中国市场主要厂商农业信息素销售收入市场份额（2019-2024）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2023年中国主要生产商农业信息素收入排名（百万美元）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中国市场主要厂商农业信息素销售价格（2019-2024）&amp;（美元/吨）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全球主要厂商农业信息素总部及产地分布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全球主要厂商成立时间及农业信息素商业化日期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全球主要厂商农业信息素产品类型及应用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2023年全球农业信息素主要厂商市场地位（第一梯队、第二梯队和第三梯队）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全球农业信息素市场投资、并购等现状分析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全球主要地区农业信息素销售收入增速：（2019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全球主要地区农业信息素销售收入（2019-2024）&amp;（百万美元）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全球主要地区农业信息素销售收入市场份额（2019-2024）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全球主要地区农业信息素收入（2025-2030）&amp;（百万美元）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全球主要地区农业信息素收入市场份额（2025-2030）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全球主要地区农业信息素销量（吨）：2019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全球主要地区农业信息素销量（2019-2024）&amp;（吨）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全球主要地区农业信息素销量市场份额（2019-2024）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全球主要地区农业信息素销量（2025-2030）&amp;（吨）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全球主要地区农业信息素销量份额（2025-2030）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农业信息素销量（吨）、收入（百万美元）、价格（美元/吨）及毛利率（2019-2024）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农业信息素销量（吨）、收入（百万美元）、价格（美元/吨）及毛利率（2019-2024）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农业信息素销量（吨）、收入（百万美元）、价格（美元/吨）及毛利率（2019-2024）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农业信息素销量（吨）、收入（百万美元）、价格（美元/吨）及毛利率（2019-2024）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农业信息素销量（吨）、收入（百万美元）、价格（美元/吨）及毛利率（2019-2024）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农业信息素销量（吨）、收入（百万美元）、价格（美元/吨）及毛利率（2019-2024）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农业信息素销量（吨）、收入（百万美元）、价格（美元/吨）及毛利率（2019-2024）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农业信息素销量（吨）、收入（百万美元）、价格（美元/吨）及毛利率（2019-2024）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农业信息素销量（吨）、收入（百万美元）、价格（美元/吨）及毛利率（2019-2024）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农业信息素销量（吨）、收入（百万美元）、价格（美元/吨）及毛利率（2019-2024）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农业信息素销量（吨）、收入（百万美元）、价格（美元/吨）及毛利率（2019-2024）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农业信息素销量（吨）、收入（百万美元）、价格（美元/吨）及毛利率（2019-2024）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农业信息素销量（吨）、收入（百万美元）、价格（美元/吨）及毛利率（2019-2024）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农业信息素销量（吨）、收入（百万美元）、价格（美元/吨）及毛利率（2019-2024）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农业信息素销量（吨）、收入（百万美元）、价格（美元/吨）及毛利率（2019-2024）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农业信息素生产基地、销售区域、竞争对手及市场地位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农业信息素产品规格、参数及市场应用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农业信息素销量（吨）、收入（百万美元）、价格（美元/吨）及毛利率（2019-2024）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全球不同产品类型农业信息素销量（2019-2024年）&amp;（吨）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全球不同产品类型农业信息素销量市场份额（2019-2024）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全球不同产品类型农业信息素销量预测（2025-2030）&amp;（吨）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全球市场不同产品类型农业信息素销量市场份额预测（2025-2030）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全球不同产品类型农业信息素收入（2019-2024年）&amp;（百万美元）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全球不同产品类型农业信息素收入市场份额（2019-2024）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全球不同产品类型农业信息素收入预测（2025-2030）&amp;（百万美元）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全球不同产品类型农业信息素收入市场份额预测（2025-2030）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全球不同应用农业信息素销量（2019-2024年）&amp;（吨）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全球不同应用农业信息素销量市场份额（2019-2024）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全球不同应用农业信息素销量预测（2025-2030）&amp;（吨）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全球市场不同应用农业信息素销量市场份额预测（2025-2030）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全球不同应用农业信息素收入（2019-2024年）&amp;（百万美元）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全球不同应用农业信息素收入市场份额（2019-2024）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全球不同应用农业信息素收入预测（2025-2030）&amp;（百万美元）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全球不同应用农业信息素收入市场份额预测（2025-2030）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农业信息素上游原料供应商及联系方式列表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农业信息素典型客户列表</w:t>
      </w:r>
      <w:r>
        <w:rPr>
          <w:rFonts w:hint="eastAsia"/>
        </w:rPr>
        <w:br/>
      </w:r>
      <w:r>
        <w:rPr>
          <w:rFonts w:hint="eastAsia"/>
        </w:rPr>
        <w:t>　　表 136： 农业信息素主要销售模式及销售渠道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农业信息素行业发展机遇及主要驱动因素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农业信息素行业发展面临的风险</w:t>
      </w:r>
      <w:r>
        <w:rPr>
          <w:rFonts w:hint="eastAsia"/>
        </w:rPr>
        <w:br/>
      </w:r>
      <w:r>
        <w:rPr>
          <w:rFonts w:hint="eastAsia"/>
        </w:rPr>
        <w:t>　　表 139： 农业信息素行业政策分析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农业信息素产品图片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全球不同产品类型农业信息素销售额2019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全球不同产品类型农业信息素市场份额2023 &amp; 2030</w:t>
      </w:r>
      <w:r>
        <w:rPr>
          <w:rFonts w:hint="eastAsia"/>
        </w:rPr>
        <w:br/>
      </w:r>
      <w:r>
        <w:rPr>
          <w:rFonts w:hint="eastAsia"/>
        </w:rPr>
        <w:t>　　图 4： 性信息素产品图片</w:t>
      </w:r>
      <w:r>
        <w:rPr>
          <w:rFonts w:hint="eastAsia"/>
        </w:rPr>
        <w:br/>
      </w:r>
      <w:r>
        <w:rPr>
          <w:rFonts w:hint="eastAsia"/>
        </w:rPr>
        <w:t>　　图 5： 聚集信息素产品图片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全球不同应用农业信息素市场份额2023 &amp; 2030</w:t>
      </w:r>
      <w:r>
        <w:rPr>
          <w:rFonts w:hint="eastAsia"/>
        </w:rPr>
        <w:br/>
      </w:r>
      <w:r>
        <w:rPr>
          <w:rFonts w:hint="eastAsia"/>
        </w:rPr>
        <w:t>　　图 9： 果园作物</w:t>
      </w:r>
      <w:r>
        <w:rPr>
          <w:rFonts w:hint="eastAsia"/>
        </w:rPr>
        <w:br/>
      </w:r>
      <w:r>
        <w:rPr>
          <w:rFonts w:hint="eastAsia"/>
        </w:rPr>
        <w:t>　　图 10： 田间作物</w:t>
      </w:r>
      <w:r>
        <w:rPr>
          <w:rFonts w:hint="eastAsia"/>
        </w:rPr>
        <w:br/>
      </w:r>
      <w:r>
        <w:rPr>
          <w:rFonts w:hint="eastAsia"/>
        </w:rPr>
        <w:t>　　图 11： 蔬菜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全球农业信息素产能、产量、产能利用率及发展趋势（2019-2030）&amp;（吨）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全球农业信息素产量、需求量及发展趋势（2019-2030）&amp;（吨）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全球主要地区农业信息素产量（2019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全球主要地区农业信息素产量市场份额（2019-2030）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中国农业信息素产能、产量、产能利用率及发展趋势（2019-2030）&amp;（吨）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中国农业信息素产量、市场需求量及发展趋势（2019-2030）&amp;（吨）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全球农业信息素市场销售额及增长率：（2019-2030）&amp;（百万美元）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全球市场农业信息素市场规模：2019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全球市场农业信息素销量及增长率（2019-2030）&amp;（吨）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全球市场农业信息素价格趋势（2019-2030）&amp;（美元/吨）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2023年全球市场主要厂商农业信息素销量市场份额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2023年全球市场主要厂商农业信息素收入市场份额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2023年中国市场主要厂商农业信息素销量市场份额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2023年中国市场主要厂商农业信息素收入市场份额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2023年全球前五大生产商农业信息素市场份额</w:t>
      </w:r>
      <w:r>
        <w:rPr>
          <w:rFonts w:hint="eastAsia"/>
        </w:rPr>
        <w:br/>
      </w:r>
      <w:r>
        <w:rPr>
          <w:rFonts w:hint="eastAsia"/>
        </w:rPr>
        <w:t>　　图 28： 2023年全球农业信息素第一梯队、第二梯队和第三梯队厂商及市场份额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全球主要地区农业信息素销售收入（2019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全球主要地区农业信息素销售收入市场份额（2019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北美市场农业信息素销量及增长率（2019-2030）&amp;（吨）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北美市场农业信息素收入及增长率（2019-2030）&amp;（百万美元）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欧洲市场农业信息素销量及增长率（2019-2030）&amp;（吨）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欧洲市场农业信息素收入及增长率（2019-2030）&amp;（百万美元）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中国市场农业信息素销量及增长率（2019-2030）&amp;（吨）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中国市场农业信息素收入及增长率（2019-2030）&amp;（百万美元）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日本市场农业信息素销量及增长率（2019-2030）&amp;（吨）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日本市场农业信息素收入及增长率（2019-2030）&amp;（百万美元）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东南亚市场农业信息素销量及增长率（2019-2030）&amp;（吨）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东南亚市场农业信息素收入及增长率（2019-2030）&amp;（百万美元）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印度市场农业信息素销量及增长率（2019-2030）&amp;（吨）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印度市场农业信息素收入及增长率（2019-2030）&amp;（百万美元）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全球不同产品类型农业信息素价格走势（2019-2030）&amp;（美元/吨）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全球不同应用农业信息素价格走势（2019-2030）&amp;（美元/吨）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农业信息素产业链</w:t>
      </w:r>
      <w:r>
        <w:rPr>
          <w:rFonts w:hint="eastAsia"/>
        </w:rPr>
        <w:br/>
      </w:r>
      <w:r>
        <w:rPr>
          <w:rFonts w:hint="eastAsia"/>
        </w:rPr>
        <w:t>　　图 46： 农业信息素中国企业SWOT分析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39fc4bdab4477" w:history="1">
        <w:r>
          <w:rPr>
            <w:rStyle w:val="Hyperlink"/>
          </w:rPr>
          <w:t>2024-2030年全球与中国农业信息素行业发展研究及市场前景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39fc4bdab4477" w:history="1">
        <w:r>
          <w:rPr>
            <w:rStyle w:val="Hyperlink"/>
          </w:rPr>
          <w:t>https://www.20087.com/1/88/NongYeXinXiSuShiChangXianZhuangHeQianJing.html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b734503664471" w:history="1">
      <w:r>
        <w:rPr>
          <w:rStyle w:val="Hyperlink"/>
        </w:rPr>
        <w:t>2024-2030年全球与中国农业信息素行业发展研究及市场前景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NongYeXinXiSuShiChangXianZhuangHeQianJing.html" TargetMode="External" Id="R20939fc4bdab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NongYeXinXiSuShiChangXianZhuangHeQianJing.html" TargetMode="External" Id="Raacb73450366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2024-09-29T08:48:24Z</dcterms:created>
  <dcterms:modified xsi:type="dcterms:W3CDTF">2024-09-29T09:48:24Z</dcterms:modified>
  <dc:subject>2024-2030年全球与中国农业信息素行业发展研究及市场前景</dc:subject>
  <dc:title>2024-2030年全球与中国农业信息素行业发展研究及市场前景</dc:title>
  <cp:keywords>2024-2030年全球与中国农业信息素行业发展研究及市场前景</cp:keywords>
  <dc:description>2024-2030年全球与中国农业信息素行业发展研究及市场前景</dc:description>
</cp:coreProperties>
</file>