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c2588ab1b416f" w:history="1">
              <w:r>
                <w:rPr>
                  <w:rStyle w:val="Hyperlink"/>
                </w:rPr>
                <w:t>中国肥料增效剂行业现状分析与前景趋势报告（2026-2032年）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c2588ab1b416f" w:history="1">
              <w:r>
                <w:rPr>
                  <w:rStyle w:val="Hyperlink"/>
                </w:rPr>
                <w:t>中国肥料增效剂行业现状分析与前景趋势报告（2026-2032年）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c2588ab1b416f" w:history="1">
                <w:r>
                  <w:rPr>
                    <w:rStyle w:val="Hyperlink"/>
                  </w:rPr>
                  <w:t>https://www.20087.com/1/88/FeiLiaoZengXiaoJiShiChangQianJingFenXi.html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增效剂是提升化肥利用效率的功能性助剂，主要通过缓释、控失、促吸收等机制减少养分流失与环境污染。常见类型包括脲酶抑制剂（如NBPT）、硝化抑制剂（如DCD）、聚谷氨酸、腐植酸及纳米载体材料，广泛添加于尿素、复合肥及水溶肥中。该类产品在保障作物产量的同时，有助于降低氨挥发、氮淋失及氧化亚氮排放，契合农业绿色转型政策导向。生产工艺以复配混合为主，技术门槛相对较低，但核心活性成分的稳定性、田间效果重现性及成本效益比仍是产业化瓶颈。此外，缺乏统一评价标准与长期生态安全性数据，导致农户认知模糊，市场存在夸大宣传现象。</w:t>
      </w:r>
      <w:r>
        <w:rPr>
          <w:rFonts w:hint="eastAsia"/>
        </w:rPr>
        <w:br/>
      </w:r>
      <w:r>
        <w:rPr>
          <w:rFonts w:hint="eastAsia"/>
        </w:rPr>
        <w:t>　　未来，肥料增效剂将向精准靶向、生物合成与智能响应方向突破。基于作物根系分泌物响应的智能释放材料，可实现“按需供肥”；合成生物学技术将推动低成本、高活性微生物源增效剂（如工程菌代谢产物）量产。在功能集成上，增效剂将与生物刺激素、有益微生物协同设计，形成“营养—促生—抗逆”一体化产品。监管层面，国家将加快建立田间验证规程与环境风险评估体系，规范市场秩序。同时，数字农业平台可结合土壤传感器与气象数据，动态推荐增效剂施用方案。长远看，肥料增效剂不仅是化肥减量工具，更将成为可持续农业投入品创新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c2588ab1b416f" w:history="1">
        <w:r>
          <w:rPr>
            <w:rStyle w:val="Hyperlink"/>
          </w:rPr>
          <w:t>中国肥料增效剂行业现状分析与前景趋势报告（2026-2032年）</w:t>
        </w:r>
      </w:hyperlink>
      <w:r>
        <w:rPr>
          <w:rFonts w:hint="eastAsia"/>
        </w:rPr>
        <w:t>》系统分析了肥料增效剂行业的产业链结构、市场规模及需求特征，详细解读了价格体系与行业现状。基于严谨的数据分析与市场洞察，报告科学预测了肥料增效剂行业前景与发展趋势。同时，重点剖析了肥料增效剂重点企业的竞争格局、市场集中度及品牌影响力，并对肥料增效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肥料增效剂市场概述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按照不同产品类型，肥料增效剂主要可以分为如下几个类别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中国不同产品类型肥料增效剂增长趋势2021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金属蛋白酶</w:t>
      </w:r>
      <w:r>
        <w:rPr>
          <w:rFonts w:hint="eastAsia"/>
        </w:rPr>
        <w:br/>
      </w:r>
      <w:r>
        <w:rPr>
          <w:rFonts w:hint="eastAsia"/>
        </w:rPr>
        <w:t>　　　　1.2.3 聚天冬氨酸 （PASP）</w:t>
      </w:r>
      <w:r>
        <w:rPr>
          <w:rFonts w:hint="eastAsia"/>
        </w:rPr>
        <w:br/>
      </w:r>
      <w:r>
        <w:rPr>
          <w:rFonts w:hint="eastAsia"/>
        </w:rPr>
        <w:t>　　　　1.2.4 （硝化、脲酶）抑制剂</w:t>
      </w:r>
      <w:r>
        <w:rPr>
          <w:rFonts w:hint="eastAsia"/>
        </w:rPr>
        <w:br/>
      </w:r>
      <w:r>
        <w:rPr>
          <w:rFonts w:hint="eastAsia"/>
        </w:rPr>
        <w:t>　　　　1.2.5 控释剂</w:t>
      </w:r>
      <w:r>
        <w:rPr>
          <w:rFonts w:hint="eastAsia"/>
        </w:rPr>
        <w:br/>
      </w:r>
      <w:r>
        <w:rPr>
          <w:rFonts w:hint="eastAsia"/>
        </w:rPr>
        <w:t>　　1.3 从不同应用，肥料增效剂主要包括如下几个方面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中国不同应用肥料增效剂增长趋势2021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粮食作物</w:t>
      </w:r>
      <w:r>
        <w:rPr>
          <w:rFonts w:hint="eastAsia"/>
        </w:rPr>
        <w:br/>
      </w:r>
      <w:r>
        <w:rPr>
          <w:rFonts w:hint="eastAsia"/>
        </w:rPr>
        <w:t>　　　　1.3.3 果蔬</w:t>
      </w:r>
      <w:r>
        <w:rPr>
          <w:rFonts w:hint="eastAsia"/>
        </w:rPr>
        <w:br/>
      </w:r>
      <w:r>
        <w:rPr>
          <w:rFonts w:hint="eastAsia"/>
        </w:rPr>
        <w:t>　　　　1.3.4 经济作物</w:t>
      </w:r>
      <w:r>
        <w:rPr>
          <w:rFonts w:hint="eastAsia"/>
        </w:rPr>
        <w:br/>
      </w:r>
      <w:r>
        <w:rPr>
          <w:rFonts w:hint="eastAsia"/>
        </w:rPr>
        <w:t>　　1.4 中国肥料增效剂发展现状及未来趋势（2021-2032）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中国市场肥料增效剂收入及增长率（2021-2032）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中国市场肥料增效剂销量及增长率（2021-2032）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中国市场主要肥料增效剂厂商分析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中国市场主要厂商肥料增效剂销量及市场占有率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中国市场主要厂商肥料增效剂销量（2021-2026）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中国市场主要厂商肥料增效剂销量市场份额（2021-2026）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中国市场主要厂商肥料增效剂收入及市场占有率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中国市场主要厂商肥料增效剂收入（2021-2026）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中国市场主要厂商肥料增效剂收入市场份额（2021-2026）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2025年中国市场主要厂商肥料增效剂收入排名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中国市场主要厂商肥料增效剂价格（2021-2026）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中国市场主要厂商肥料增效剂总部及产地分布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中国市场主要厂商成立时间及肥料增效剂商业化日期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中国市场主要厂商肥料增效剂产品类型及应用</w:t>
      </w:r>
      <w:r>
        <w:rPr>
          <w:rFonts w:hint="eastAsia"/>
        </w:rPr>
        <w:br/>
      </w:r>
      <w:r>
        <w:rPr>
          <w:rFonts w:hint="eastAsia"/>
        </w:rPr>
        <w:t>　　2.7 肥料增效剂行业集中度、竞争程度分析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肥料增效剂行业集中度分析：2025年中国Top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中国市场肥料增效剂第一梯队、第二梯队和第三梯队厂商（品牌）及2025年市场份额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重点企业（12）在中国市场肥料增效剂销量、收入、价格及毛利率（2021-2026）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不同产品类型肥料增效剂分析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中国市场不同产品类型肥料增效剂销量（2021-2032）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中国市场不同产品类型肥料增效剂销量及市场份额（2021-2026）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中国市场不同产品类型肥料增效剂销量预测（2027-2032）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中国市场不同产品类型肥料增效剂规模（2021-2032）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中国市场不同产品类型肥料增效剂规模及市场份额（2021-2026）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中国市场不同产品类型肥料增效剂规模预测（2027-2032）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中国市场不同产品类型肥料增效剂价格走势（2021-2032）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不同应用肥料增效剂分析</w:t>
      </w:r>
      <w:r>
        <w:rPr>
          <w:rFonts w:hint="eastAsia"/>
        </w:rPr>
        <w:br/>
      </w:r>
      <w:r>
        <w:rPr>
          <w:rFonts w:hint="eastAsia"/>
        </w:rPr>
        <w:t>　　5.1 中国市场不同应用肥料增效剂销量（2021-2032）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中国市场不同应用肥料增效剂销量及市场份额（2021-2026）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中国市场不同应用肥料增效剂销量预测（2027-2032）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中国市场不同应用肥料增效剂规模（2021-2032）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中国市场不同应用肥料增效剂规模及市场份额（2021-2026）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中国市场不同应用肥料增效剂规模预测（2027-2032）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中国市场不同应用肥料增效剂价格走势（2021-2032）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肥料增效剂行业发展分析---发展趋势</w:t>
      </w:r>
      <w:r>
        <w:rPr>
          <w:rFonts w:hint="eastAsia"/>
        </w:rPr>
        <w:br/>
      </w:r>
      <w:r>
        <w:rPr>
          <w:rFonts w:hint="eastAsia"/>
        </w:rPr>
        <w:t>　　6.2 肥料增效剂行业发展分析---厂商壁垒</w:t>
      </w:r>
      <w:r>
        <w:rPr>
          <w:rFonts w:hint="eastAsia"/>
        </w:rPr>
        <w:br/>
      </w:r>
      <w:r>
        <w:rPr>
          <w:rFonts w:hint="eastAsia"/>
        </w:rPr>
        <w:t>　　6.3 肥料增效剂行业发展分析---驱动因素</w:t>
      </w:r>
      <w:r>
        <w:rPr>
          <w:rFonts w:hint="eastAsia"/>
        </w:rPr>
        <w:br/>
      </w:r>
      <w:r>
        <w:rPr>
          <w:rFonts w:hint="eastAsia"/>
        </w:rPr>
        <w:t>　　6.4 肥料增效剂行业发展分析---制约因素</w:t>
      </w:r>
      <w:r>
        <w:rPr>
          <w:rFonts w:hint="eastAsia"/>
        </w:rPr>
        <w:br/>
      </w:r>
      <w:r>
        <w:rPr>
          <w:rFonts w:hint="eastAsia"/>
        </w:rPr>
        <w:t>　　6.5 肥料增效剂中国企业SWOT分析</w:t>
      </w:r>
      <w:r>
        <w:rPr>
          <w:rFonts w:hint="eastAsia"/>
        </w:rPr>
        <w:br/>
      </w:r>
      <w:r>
        <w:rPr>
          <w:rFonts w:hint="eastAsia"/>
        </w:rPr>
        <w:t>　　6.6 肥料增效剂行业发展分析---行业政策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肥料增效剂行业产业链简介</w:t>
      </w:r>
      <w:r>
        <w:rPr>
          <w:rFonts w:hint="eastAsia"/>
        </w:rPr>
        <w:br/>
      </w:r>
      <w:r>
        <w:rPr>
          <w:rFonts w:hint="eastAsia"/>
        </w:rPr>
        <w:t>　　7.2 肥料增效剂产业链分析-上游</w:t>
      </w:r>
      <w:r>
        <w:rPr>
          <w:rFonts w:hint="eastAsia"/>
        </w:rPr>
        <w:br/>
      </w:r>
      <w:r>
        <w:rPr>
          <w:rFonts w:hint="eastAsia"/>
        </w:rPr>
        <w:t>　　7.3 肥料增效剂产业链分析-中游</w:t>
      </w:r>
      <w:r>
        <w:rPr>
          <w:rFonts w:hint="eastAsia"/>
        </w:rPr>
        <w:br/>
      </w:r>
      <w:r>
        <w:rPr>
          <w:rFonts w:hint="eastAsia"/>
        </w:rPr>
        <w:t>　　7.4 肥料增效剂产业链分析-下游</w:t>
      </w:r>
      <w:r>
        <w:rPr>
          <w:rFonts w:hint="eastAsia"/>
        </w:rPr>
        <w:br/>
      </w:r>
      <w:r>
        <w:rPr>
          <w:rFonts w:hint="eastAsia"/>
        </w:rPr>
        <w:t>　　7.5 肥料增效剂行业采购模式</w:t>
      </w:r>
      <w:r>
        <w:rPr>
          <w:rFonts w:hint="eastAsia"/>
        </w:rPr>
        <w:br/>
      </w:r>
      <w:r>
        <w:rPr>
          <w:rFonts w:hint="eastAsia"/>
        </w:rPr>
        <w:t>　　7.6 肥料增效剂行业生产模式</w:t>
      </w:r>
      <w:r>
        <w:rPr>
          <w:rFonts w:hint="eastAsia"/>
        </w:rPr>
        <w:br/>
      </w:r>
      <w:r>
        <w:rPr>
          <w:rFonts w:hint="eastAsia"/>
        </w:rPr>
        <w:t>　　7.7 肥料增效剂行业销售模式及销售渠道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中国本土肥料增效剂产能、产量分析</w:t>
      </w:r>
      <w:r>
        <w:rPr>
          <w:rFonts w:hint="eastAsia"/>
        </w:rPr>
        <w:br/>
      </w:r>
      <w:r>
        <w:rPr>
          <w:rFonts w:hint="eastAsia"/>
        </w:rPr>
        <w:t>　　8.1 中国肥料增效剂供需现状及预测（2021-2032）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中国肥料增效剂产能、产量、产能利用率及发展趋势（2021-2032）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中国肥料增效剂产量、市场需求量及发展趋势（2021-2032）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中国肥料增效剂进出口分析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中国市场肥料增效剂主要进口来源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中国市场肥料增效剂主要出口目的地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不同产品类型肥料增效剂市场规模2021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不同应用肥料增效剂市场规模2021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中国市场主要厂商肥料增效剂销量（2021-2026）&amp;（吨）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中国市场主要厂商肥料增效剂销量市场份额（2021-2026）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中国市场主要厂商肥料增效剂收入（2021-2026）&amp;（万元）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中国市场主要厂商肥料增效剂收入份额（2021-2026）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2025年中国主要生产商肥料增效剂收入排名（万元）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中国市场主要厂商肥料增效剂价格（2021-2026）&amp;（元/吨）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中国市场主要厂商肥料增效剂总部及产地分布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中国市场主要厂商成立时间及肥料增效剂商业化日期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中国市场主要厂商肥料增效剂产品类型及应用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2025年中国市场肥料增效剂主要厂商市场地位（第一梯队、第二梯队和第三梯队）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肥料增效剂市场投资、并购等现状分析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肥料增效剂生产基地、总部、竞争对手及市场地位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肥料增效剂销量（吨）、收入（万元）、价格（元/吨）及毛利率（2021-2026）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中国市场不同产品类型肥料增效剂销量（2021-2026）&amp;（吨）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中国市场不同产品类型肥料增效剂销量市场份额（2021-2026）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中国市场不同产品类型肥料增效剂销量预测（2027-2032）&amp;（吨）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中国市场不同产品类型肥料增效剂销量市场份额预测（2027-2032）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中国市场不同产品类型肥料增效剂规模（2021-2026）&amp;（万元）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中国市场不同产品类型肥料增效剂规模市场份额（2021-2026）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中国市场不同产品类型肥料增效剂规模预测（2027-2032）&amp;（万元）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中国市场不同产品类型肥料增效剂规模市场份额预测（2027-2032）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中国市场不同应用肥料增效剂销量（2021-2026）&amp;（吨）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中国市场不同应用肥料增效剂销量市场份额（2021-2026）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中国市场不同应用肥料增效剂销量预测（2027-2032）&amp;（吨）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中国市场不同应用肥料增效剂销量市场份额预测（2027-2032）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中国市场不同应用肥料增效剂规模（2021-2026）&amp;（万元）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中国市场不同应用肥料增效剂规模市场份额（2021-2026）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中国市场不同应用肥料增效剂规模预测（2027-2032）&amp;（万元）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中国市场不同应用肥料增效剂规模市场份额预测（2027-2032）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肥料增效剂行业发展分析---发展趋势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肥料增效剂行业发展分析---厂商壁垒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肥料增效剂行业发展分析---驱动因素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肥料增效剂行业发展分析---制约因素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肥料增效剂行业相关重点政策一览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肥料增效剂行业供应链分析</w:t>
      </w:r>
      <w:r>
        <w:rPr>
          <w:rFonts w:hint="eastAsia"/>
        </w:rPr>
        <w:br/>
      </w:r>
      <w:r>
        <w:rPr>
          <w:rFonts w:hint="eastAsia"/>
        </w:rPr>
        <w:t>　　表 96： 肥料增效剂上游原料供应商</w:t>
      </w:r>
      <w:r>
        <w:rPr>
          <w:rFonts w:hint="eastAsia"/>
        </w:rPr>
        <w:br/>
      </w:r>
      <w:r>
        <w:rPr>
          <w:rFonts w:hint="eastAsia"/>
        </w:rPr>
        <w:t>　　表 97： 肥料增效剂行业主要下游客户</w:t>
      </w:r>
      <w:r>
        <w:rPr>
          <w:rFonts w:hint="eastAsia"/>
        </w:rPr>
        <w:br/>
      </w:r>
      <w:r>
        <w:rPr>
          <w:rFonts w:hint="eastAsia"/>
        </w:rPr>
        <w:t>　　表 98： 肥料增效剂典型经销商</w:t>
      </w:r>
      <w:r>
        <w:rPr>
          <w:rFonts w:hint="eastAsia"/>
        </w:rPr>
        <w:br/>
      </w:r>
      <w:r>
        <w:rPr>
          <w:rFonts w:hint="eastAsia"/>
        </w:rPr>
        <w:t>　　表 99： 中国肥料增效剂产量、销量、进口量及出口量（2021-2026）&amp;（吨）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中国肥料增效剂产量、销量、进口量及出口量预测（2027-2032）&amp;（吨）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中国市场肥料增效剂主要进口来源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中国市场肥料增效剂主要出口目的地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肥料增效剂产品图片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中国不同产品类型肥料增效剂市场规模市场份额2025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金属蛋白酶产品图片</w:t>
      </w:r>
      <w:r>
        <w:rPr>
          <w:rFonts w:hint="eastAsia"/>
        </w:rPr>
        <w:br/>
      </w:r>
      <w:r>
        <w:rPr>
          <w:rFonts w:hint="eastAsia"/>
        </w:rPr>
        <w:t>　　图 4： 聚天冬氨酸 （PASP）产品图片</w:t>
      </w:r>
      <w:r>
        <w:rPr>
          <w:rFonts w:hint="eastAsia"/>
        </w:rPr>
        <w:br/>
      </w:r>
      <w:r>
        <w:rPr>
          <w:rFonts w:hint="eastAsia"/>
        </w:rPr>
        <w:t>　　图 5： （硝化、脲酶）抑制剂产品图片</w:t>
      </w:r>
      <w:r>
        <w:rPr>
          <w:rFonts w:hint="eastAsia"/>
        </w:rPr>
        <w:br/>
      </w:r>
      <w:r>
        <w:rPr>
          <w:rFonts w:hint="eastAsia"/>
        </w:rPr>
        <w:t>　　图 6： 控释剂产品图片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中国不同应用肥料增效剂市场份额2025 &amp; 2032</w:t>
      </w:r>
      <w:r>
        <w:rPr>
          <w:rFonts w:hint="eastAsia"/>
        </w:rPr>
        <w:br/>
      </w:r>
      <w:r>
        <w:rPr>
          <w:rFonts w:hint="eastAsia"/>
        </w:rPr>
        <w:t>　　图 8： 粮食作物</w:t>
      </w:r>
      <w:r>
        <w:rPr>
          <w:rFonts w:hint="eastAsia"/>
        </w:rPr>
        <w:br/>
      </w:r>
      <w:r>
        <w:rPr>
          <w:rFonts w:hint="eastAsia"/>
        </w:rPr>
        <w:t>　　图 9： 果蔬</w:t>
      </w:r>
      <w:r>
        <w:rPr>
          <w:rFonts w:hint="eastAsia"/>
        </w:rPr>
        <w:br/>
      </w:r>
      <w:r>
        <w:rPr>
          <w:rFonts w:hint="eastAsia"/>
        </w:rPr>
        <w:t>　　图 10： 经济作物</w:t>
      </w:r>
      <w:r>
        <w:rPr>
          <w:rFonts w:hint="eastAsia"/>
        </w:rPr>
        <w:br/>
      </w:r>
      <w:r>
        <w:rPr>
          <w:rFonts w:hint="eastAsia"/>
        </w:rPr>
        <w:t>　　图 11： 中国市场肥料增效剂市场规模，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中国市场肥料增效剂收入及增长率（2021-2032）&amp;（万元）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中国市场肥料增效剂销量及增长率（2021-2032）&amp;（吨）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2025年中国市场主要厂商肥料增效剂销量市场份额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2025年中国市场主要厂商肥料增效剂收入市场份额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2025年中国市场前五大厂商肥料增效剂市场份额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2025年中国市场肥料增效剂第一梯队、第二梯队和第三梯队厂商（品牌）及市场份额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中国市场不同产品类型肥料增效剂价格走势（2021-2032）&amp;（元/吨）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中国市场不同应用肥料增效剂价格走势（2021-2032）&amp;（元/吨）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肥料增效剂中国企业SWOT分析</w:t>
      </w:r>
      <w:r>
        <w:rPr>
          <w:rFonts w:hint="eastAsia"/>
        </w:rPr>
        <w:br/>
      </w:r>
      <w:r>
        <w:rPr>
          <w:rFonts w:hint="eastAsia"/>
        </w:rPr>
        <w:t>　　图 21： 肥料增效剂产业链</w:t>
      </w:r>
      <w:r>
        <w:rPr>
          <w:rFonts w:hint="eastAsia"/>
        </w:rPr>
        <w:br/>
      </w:r>
      <w:r>
        <w:rPr>
          <w:rFonts w:hint="eastAsia"/>
        </w:rPr>
        <w:t>　　图 22： 肥料增效剂行业采购模式分析</w:t>
      </w:r>
      <w:r>
        <w:rPr>
          <w:rFonts w:hint="eastAsia"/>
        </w:rPr>
        <w:br/>
      </w:r>
      <w:r>
        <w:rPr>
          <w:rFonts w:hint="eastAsia"/>
        </w:rPr>
        <w:t>　　图 23： 肥料增效剂行业生产模式分析</w:t>
      </w:r>
      <w:r>
        <w:rPr>
          <w:rFonts w:hint="eastAsia"/>
        </w:rPr>
        <w:br/>
      </w:r>
      <w:r>
        <w:rPr>
          <w:rFonts w:hint="eastAsia"/>
        </w:rPr>
        <w:t>　　图 24： 肥料增效剂行业销售模式分析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中国肥料增效剂产能、产量、产能利用率及发展趋势（2021-2032）&amp;（吨）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中国肥料增效剂产量、市场需求量及发展趋势（2021-2032）&amp;（吨）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c2588ab1b416f" w:history="1">
        <w:r>
          <w:rPr>
            <w:rStyle w:val="Hyperlink"/>
          </w:rPr>
          <w:t>中国肥料增效剂行业现状分析与前景趋势报告（2026-2032年）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c2588ab1b416f" w:history="1">
        <w:r>
          <w:rPr>
            <w:rStyle w:val="Hyperlink"/>
          </w:rPr>
          <w:t>https://www.20087.com/1/88/FeiLiaoZengXiaoJiShiChangQianJingFenXi.html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热点：化肥增效剂的主要成分、肥料增效剂属于什么产品、硅肥多少钱一吨、nam肥料增效剂、螯合肥多少钱一袋、肥料增效剂登记、肥料增效剂一般有哪些、肥料增效剂厂家、排名前十的微生物菌肥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936b1f78a491c" w:history="1">
      <w:r>
        <w:rPr>
          <w:rStyle w:val="Hyperlink"/>
        </w:rPr>
        <w:t>中国肥料增效剂行业现状分析与前景趋势报告（2026-2032年）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eiLiaoZengXiaoJiShiChangQianJingFenXi.html" TargetMode="External" Id="R696c2588ab1b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eiLiaoZengXiaoJiShiChangQianJingFenXi.html" TargetMode="External" Id="R7e1936b1f78a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2026-01-18T07:27:57Z</dcterms:created>
  <dcterms:modified xsi:type="dcterms:W3CDTF">2026-01-18T08:27:57Z</dcterms:modified>
  <dc:subject>中国肥料增效剂行业现状分析与前景趋势报告（2026-2032年）</dc:subject>
  <dc:title>中国肥料增效剂行业现状分析与前景趋势报告（2026-2032年）</dc:title>
  <cp:keywords>中国肥料增效剂行业现状分析与前景趋势报告（2026-2032年）</cp:keywords>
  <dc:description>中国肥料增效剂行业现状分析与前景趋势报告（2026-2032年）</dc:description>
</cp:coreProperties>
</file>