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c4bcb56942f9" w:history="1">
              <w:r>
                <w:rPr>
                  <w:rStyle w:val="Hyperlink"/>
                </w:rPr>
                <w:t>2025-2031年中国高端家具市场现状研究分析与发展前景预测报告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c4bcb56942f9" w:history="1">
              <w:r>
                <w:rPr>
                  <w:rStyle w:val="Hyperlink"/>
                </w:rPr>
                <w:t>2025-2031年中国高端家具市场现状研究分析与发展前景预测报告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c4bcb56942f9" w:history="1">
                <w:r>
                  <w:rPr>
                    <w:rStyle w:val="Hyperlink"/>
                  </w:rPr>
                  <w:t>https://www.20087.com/M_NongLinMuYu/81/GaoDuanJiaJuDeFaZhanQianJing.html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以其精湛的手工技艺、独特的设计风格和高品质的材料而著称。近年来，消费者对个性化和定制化家具的需求增加，促使高端家具品牌不断创新，融合现代设计理念与传统工艺，打造出既美观又实用的作品。同时，可持续材料的使用，如再生木材和环保皮革，反映了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高端家具行业将更加注重艺术性与技术性的融合。艺术性体现在与艺术家和设计师的合作，创造具有收藏价值的家具艺术品；技术性则涉及智能家居元素的集成，如嵌入式传感器和智能控制系统，使家具能够响应居住者的行为和偏好，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c4bcb56942f9" w:history="1">
        <w:r>
          <w:rPr>
            <w:rStyle w:val="Hyperlink"/>
          </w:rPr>
          <w:t>2025-2031年中国高端家具市场现状研究分析与发展前景预测报告</w:t>
        </w:r>
      </w:hyperlink>
      <w:r>
        <w:rPr>
          <w:rFonts w:hint="eastAsia"/>
        </w:rPr>
        <w:t>》基于科学的市场调研与数据分析，全面解析了高端家具行业的市场规模、市场需求及发展现状。报告深入探讨了高端家具产业链结构、细分市场特点及技术发展方向，并结合宏观经济环境与消费者需求变化，对高端家具行业前景与未来趋势进行了科学预测，揭示了潜在增长空间。通过对高端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全球高端家具产业发展状况分析</w:t>
      </w:r>
      <w:r>
        <w:rPr>
          <w:rFonts w:hint="eastAsia"/>
        </w:rPr>
        <w:br/>
      </w:r>
      <w:r>
        <w:rPr>
          <w:rFonts w:hint="eastAsia"/>
        </w:rPr>
        <w:t>　　第一节 全球高端家具产业发展环境浅析</w:t>
      </w:r>
      <w:r>
        <w:rPr>
          <w:rFonts w:hint="eastAsia"/>
        </w:rPr>
        <w:br/>
      </w:r>
      <w:r>
        <w:rPr>
          <w:rFonts w:hint="eastAsia"/>
        </w:rPr>
        <w:t>　　第二节 全球家具制造业现状综述</w:t>
      </w:r>
      <w:r>
        <w:rPr>
          <w:rFonts w:hint="eastAsia"/>
        </w:rPr>
        <w:br/>
      </w:r>
      <w:r>
        <w:rPr>
          <w:rFonts w:hint="eastAsia"/>
        </w:rPr>
        <w:t>　　第三节 全球高端家具市场分析</w:t>
      </w:r>
      <w:r>
        <w:rPr>
          <w:rFonts w:hint="eastAsia"/>
        </w:rPr>
        <w:br/>
      </w:r>
      <w:r>
        <w:rPr>
          <w:rFonts w:hint="eastAsia"/>
        </w:rPr>
        <w:t>　　　　一、全球高端家具市场消费情况</w:t>
      </w:r>
      <w:r>
        <w:rPr>
          <w:rFonts w:hint="eastAsia"/>
        </w:rPr>
        <w:br/>
      </w:r>
      <w:r>
        <w:rPr>
          <w:rFonts w:hint="eastAsia"/>
        </w:rPr>
        <w:t>　　　　二、全球高端家具品牌市场动态</w:t>
      </w:r>
      <w:r>
        <w:rPr>
          <w:rFonts w:hint="eastAsia"/>
        </w:rPr>
        <w:br/>
      </w:r>
      <w:r>
        <w:rPr>
          <w:rFonts w:hint="eastAsia"/>
        </w:rPr>
        <w:t>　　　　三、全球高端家具贸易情况分析</w:t>
      </w:r>
      <w:r>
        <w:rPr>
          <w:rFonts w:hint="eastAsia"/>
        </w:rPr>
        <w:br/>
      </w:r>
      <w:r>
        <w:rPr>
          <w:rFonts w:hint="eastAsia"/>
        </w:rPr>
        <w:t>　　　　四、“达芬奇乱码”引发国际高端家具品牌余震不断</w:t>
      </w:r>
      <w:r>
        <w:rPr>
          <w:rFonts w:hint="eastAsia"/>
        </w:rPr>
        <w:br/>
      </w:r>
      <w:r>
        <w:rPr>
          <w:rFonts w:hint="eastAsia"/>
        </w:rPr>
        <w:t>　　第四节 2025-2031年全球高端家具市场前景预测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中国高端家具产业市场发展环境分析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一、家具行业政策标准及法规分析</w:t>
      </w:r>
      <w:r>
        <w:rPr>
          <w:rFonts w:hint="eastAsia"/>
        </w:rPr>
        <w:br/>
      </w:r>
      <w:r>
        <w:rPr>
          <w:rFonts w:hint="eastAsia"/>
        </w:rPr>
        <w:t>　　　　二、中国高端家具市场监管</w:t>
      </w:r>
      <w:r>
        <w:rPr>
          <w:rFonts w:hint="eastAsia"/>
        </w:rPr>
        <w:br/>
      </w:r>
      <w:r>
        <w:rPr>
          <w:rFonts w:hint="eastAsia"/>
        </w:rPr>
        <w:t>　　　　三、家具以旧换新政策分析</w:t>
      </w:r>
      <w:r>
        <w:rPr>
          <w:rFonts w:hint="eastAsia"/>
        </w:rPr>
        <w:br/>
      </w:r>
      <w:r>
        <w:rPr>
          <w:rFonts w:hint="eastAsia"/>
        </w:rPr>
        <w:t>　　　　四、高端家具进出口贸易政策</w:t>
      </w:r>
      <w:r>
        <w:rPr>
          <w:rFonts w:hint="eastAsia"/>
        </w:rPr>
        <w:br/>
      </w:r>
      <w:r>
        <w:rPr>
          <w:rFonts w:hint="eastAsia"/>
        </w:rPr>
        <w:t>　　　　五、相关产业政策及影响分析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三、中国家具行业需求驱动因素分析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九、中国家具行业发展情况及建议</w:t>
      </w:r>
      <w:r>
        <w:rPr>
          <w:rFonts w:hint="eastAsia"/>
        </w:rPr>
        <w:br/>
      </w:r>
      <w:r>
        <w:rPr>
          <w:rFonts w:hint="eastAsia"/>
        </w:rPr>
        <w:t>　　第二节 中国家具制造业数据指标分析</w:t>
      </w:r>
      <w:r>
        <w:rPr>
          <w:rFonts w:hint="eastAsia"/>
        </w:rPr>
        <w:br/>
      </w:r>
      <w:r>
        <w:rPr>
          <w:rFonts w:hint="eastAsia"/>
        </w:rPr>
        <w:t>　　　　一、中国家具制造业运行经济指标分析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第三节 中国家具对外贸易的壁垒及策略分析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2020-2025年中国高端家具制造行业结构分析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2020-2025年中国高端家具制造行业产值分析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2020-2025年中国高端家具制造行业成本费用分析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二、费用情况统计</w:t>
      </w:r>
      <w:r>
        <w:rPr>
          <w:rFonts w:hint="eastAsia"/>
        </w:rPr>
        <w:br/>
      </w:r>
      <w:r>
        <w:rPr>
          <w:rFonts w:hint="eastAsia"/>
        </w:rPr>
        <w:t>　　第五节 2020-2025年中国高端家具制造行业盈利能力分析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一、主要盈利能力指标分析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国内外高端家具发展同比分析</w:t>
      </w:r>
      <w:r>
        <w:rPr>
          <w:rFonts w:hint="eastAsia"/>
        </w:rPr>
        <w:br/>
      </w:r>
      <w:r>
        <w:rPr>
          <w:rFonts w:hint="eastAsia"/>
        </w:rPr>
        <w:t>　　第一节 高端家具款式设计</w:t>
      </w:r>
      <w:r>
        <w:rPr>
          <w:rFonts w:hint="eastAsia"/>
        </w:rPr>
        <w:br/>
      </w:r>
      <w:r>
        <w:rPr>
          <w:rFonts w:hint="eastAsia"/>
        </w:rPr>
        <w:t>　　　　一、国外高端家具款式设计风格及流行元素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二、国内高端家具款式设计风格及流行元素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第二节 高端家具材质</w:t>
      </w:r>
      <w:r>
        <w:rPr>
          <w:rFonts w:hint="eastAsia"/>
        </w:rPr>
        <w:br/>
      </w:r>
      <w:r>
        <w:rPr>
          <w:rFonts w:hint="eastAsia"/>
        </w:rPr>
        <w:t>　　　　一、国外高端家具材质分析</w:t>
      </w:r>
      <w:r>
        <w:rPr>
          <w:rFonts w:hint="eastAsia"/>
        </w:rPr>
        <w:br/>
      </w:r>
      <w:r>
        <w:rPr>
          <w:rFonts w:hint="eastAsia"/>
        </w:rPr>
        <w:t>　　　　二、国内高端家具材质分析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第三节 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一、国外高端家具加工工艺及生产技术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二、国内高端家具加工工艺及生产技术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中国高端家具市场深度剖析</w:t>
      </w:r>
      <w:r>
        <w:rPr>
          <w:rFonts w:hint="eastAsia"/>
        </w:rPr>
        <w:br/>
      </w:r>
      <w:r>
        <w:rPr>
          <w:rFonts w:hint="eastAsia"/>
        </w:rPr>
        <w:t>　　第一节 中国木质家具行业运行概况</w:t>
      </w:r>
      <w:r>
        <w:rPr>
          <w:rFonts w:hint="eastAsia"/>
        </w:rPr>
        <w:br/>
      </w:r>
      <w:r>
        <w:rPr>
          <w:rFonts w:hint="eastAsia"/>
        </w:rPr>
        <w:t>　　　　一、木质家具的四种流派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三、木质家具成为家具市场主打产品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一、2020-2025年木质家具产量情况分析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二、2020-2025年各区域木质家具产量</w:t>
      </w:r>
      <w:r>
        <w:rPr>
          <w:rFonts w:hint="eastAsia"/>
        </w:rPr>
        <w:br/>
      </w:r>
      <w:r>
        <w:rPr>
          <w:rFonts w:hint="eastAsia"/>
        </w:rPr>
        <w:t>　　　　三、2020-2025年木质家具产量集中度</w:t>
      </w:r>
      <w:r>
        <w:rPr>
          <w:rFonts w:hint="eastAsia"/>
        </w:rPr>
        <w:br/>
      </w:r>
      <w:r>
        <w:rPr>
          <w:rFonts w:hint="eastAsia"/>
        </w:rPr>
        <w:t>　　第三节 实木家具</w:t>
      </w:r>
      <w:r>
        <w:rPr>
          <w:rFonts w:hint="eastAsia"/>
        </w:rPr>
        <w:br/>
      </w:r>
      <w:r>
        <w:rPr>
          <w:rFonts w:hint="eastAsia"/>
        </w:rPr>
        <w:t>　　　　一、实木家具特点及成本情况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五、中国实木家具开发的新思路探索</w:t>
      </w:r>
      <w:r>
        <w:rPr>
          <w:rFonts w:hint="eastAsia"/>
        </w:rPr>
        <w:br/>
      </w:r>
      <w:r>
        <w:rPr>
          <w:rFonts w:hint="eastAsia"/>
        </w:rPr>
        <w:t>　　　　六、实木家具行业的发展方向</w:t>
      </w:r>
      <w:r>
        <w:rPr>
          <w:rFonts w:hint="eastAsia"/>
        </w:rPr>
        <w:br/>
      </w:r>
      <w:r>
        <w:rPr>
          <w:rFonts w:hint="eastAsia"/>
        </w:rPr>
        <w:t>　　第四节 红木家具</w:t>
      </w:r>
      <w:r>
        <w:rPr>
          <w:rFonts w:hint="eastAsia"/>
        </w:rPr>
        <w:br/>
      </w:r>
      <w:r>
        <w:rPr>
          <w:rFonts w:hint="eastAsia"/>
        </w:rPr>
        <w:t>　　　　一、红木家具文化的综述</w:t>
      </w:r>
      <w:r>
        <w:rPr>
          <w:rFonts w:hint="eastAsia"/>
        </w:rPr>
        <w:br/>
      </w:r>
      <w:r>
        <w:rPr>
          <w:rFonts w:hint="eastAsia"/>
        </w:rPr>
        <w:t>　　　　二、中国红木古典家具发展模式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四、中国红木家具市场运行特点分析</w:t>
      </w:r>
      <w:r>
        <w:rPr>
          <w:rFonts w:hint="eastAsia"/>
        </w:rPr>
        <w:br/>
      </w:r>
      <w:r>
        <w:rPr>
          <w:rFonts w:hint="eastAsia"/>
        </w:rPr>
        <w:t>　　　　五、红木家具业销售现状分析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八、中国红木家具行业发展的方向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三、80后家具消费者消费特点分析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　　（一）中国家具需求规模分析</w:t>
      </w:r>
      <w:r>
        <w:rPr>
          <w:rFonts w:hint="eastAsia"/>
        </w:rPr>
        <w:br/>
      </w:r>
      <w:r>
        <w:rPr>
          <w:rFonts w:hint="eastAsia"/>
        </w:rPr>
        <w:t>　　　　　　（二）高档家具市场需求规模</w:t>
      </w:r>
      <w:r>
        <w:rPr>
          <w:rFonts w:hint="eastAsia"/>
        </w:rPr>
        <w:br/>
      </w:r>
      <w:r>
        <w:rPr>
          <w:rFonts w:hint="eastAsia"/>
        </w:rPr>
        <w:t>　　　　　　（三）中档家具市场需求规模</w:t>
      </w:r>
      <w:r>
        <w:rPr>
          <w:rFonts w:hint="eastAsia"/>
        </w:rPr>
        <w:br/>
      </w:r>
      <w:r>
        <w:rPr>
          <w:rFonts w:hint="eastAsia"/>
        </w:rPr>
        <w:t>　　　　　　（四）低档家具市场需求规模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　　（一）家具市场高端路线分析</w:t>
      </w:r>
      <w:r>
        <w:rPr>
          <w:rFonts w:hint="eastAsia"/>
        </w:rPr>
        <w:br/>
      </w:r>
      <w:r>
        <w:rPr>
          <w:rFonts w:hint="eastAsia"/>
        </w:rPr>
        <w:t>　　　　　　（二）家具市场中端路线分析</w:t>
      </w:r>
      <w:r>
        <w:rPr>
          <w:rFonts w:hint="eastAsia"/>
        </w:rPr>
        <w:br/>
      </w:r>
      <w:r>
        <w:rPr>
          <w:rFonts w:hint="eastAsia"/>
        </w:rPr>
        <w:t>　　　　　　（三）家具市场低端路线分析</w:t>
      </w:r>
      <w:r>
        <w:rPr>
          <w:rFonts w:hint="eastAsia"/>
        </w:rPr>
        <w:br/>
      </w:r>
      <w:r>
        <w:rPr>
          <w:rFonts w:hint="eastAsia"/>
        </w:rPr>
        <w:t>　　第四节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　　（一）高端家具市场调研的说明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（二）高端家具消费者性别比例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（三）高端家具消费者年龄分布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（四）高端家具消费者职业情况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（五）高端家具消费者收入情况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　　　　（一）高端家具消费者购买动机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（二）对高端家具可接受的价位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（三）高端家具信息了解的渠道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（四）购买高端家具最关心的问题</w:t>
      </w:r>
      <w:r>
        <w:rPr>
          <w:rFonts w:hint="eastAsia"/>
        </w:rPr>
        <w:br/>
      </w:r>
      <w:r>
        <w:rPr>
          <w:rFonts w:hint="eastAsia"/>
        </w:rPr>
        <w:t>　　　　　　（五）高端家具满足消费者需求情况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（六）高端家具国内外品牌选择倾向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第五节 中国高端家具重点消费区域消费情况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八、杭州</w:t>
      </w:r>
      <w:r>
        <w:rPr>
          <w:rFonts w:hint="eastAsia"/>
        </w:rPr>
        <w:br/>
      </w:r>
      <w:r>
        <w:rPr>
          <w:rFonts w:hint="eastAsia"/>
        </w:rPr>
        <w:t>　　　　九、武汉</w:t>
      </w:r>
      <w:r>
        <w:rPr>
          <w:rFonts w:hint="eastAsia"/>
        </w:rPr>
        <w:br/>
      </w:r>
      <w:r>
        <w:rPr>
          <w:rFonts w:hint="eastAsia"/>
        </w:rPr>
        <w:t>　　第六节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“达芬奇”事件对中国高端家具市场的影响分析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“达芬奇”事件回放及热点点评</w:t>
      </w:r>
      <w:r>
        <w:rPr>
          <w:rFonts w:hint="eastAsia"/>
        </w:rPr>
        <w:br/>
      </w:r>
      <w:r>
        <w:rPr>
          <w:rFonts w:hint="eastAsia"/>
        </w:rPr>
        <w:t>　　第二节 “达芬奇”事件对中国高端家具市场的影响</w:t>
      </w:r>
      <w:r>
        <w:rPr>
          <w:rFonts w:hint="eastAsia"/>
        </w:rPr>
        <w:br/>
      </w:r>
      <w:r>
        <w:rPr>
          <w:rFonts w:hint="eastAsia"/>
        </w:rPr>
        <w:t>　　　　一、“达芬奇”事件对消费者——高端家具面临消费者信任危机</w:t>
      </w:r>
      <w:r>
        <w:rPr>
          <w:rFonts w:hint="eastAsia"/>
        </w:rPr>
        <w:br/>
      </w:r>
      <w:r>
        <w:rPr>
          <w:rFonts w:hint="eastAsia"/>
        </w:rPr>
        <w:t>　　　　二、“达芬奇”事件对市场——红木家具快马加鞭抢夺市场</w:t>
      </w:r>
      <w:r>
        <w:rPr>
          <w:rFonts w:hint="eastAsia"/>
        </w:rPr>
        <w:br/>
      </w:r>
      <w:r>
        <w:rPr>
          <w:rFonts w:hint="eastAsia"/>
        </w:rPr>
        <w:t>　　　　三、“达芬奇”事件波及高端家具销售</w:t>
      </w:r>
      <w:r>
        <w:rPr>
          <w:rFonts w:hint="eastAsia"/>
        </w:rPr>
        <w:br/>
      </w:r>
      <w:r>
        <w:rPr>
          <w:rFonts w:hint="eastAsia"/>
        </w:rPr>
        <w:t>　　　　四、“达芬奇”家具风波的营销启示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2020-2025年中国红木家具进出口情况分析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2020-2025年中国卧室用红木家具进出口分析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一、2020-2025年中国卧室用红木家具进口分析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二、2020-2025年中国卧室用红木家具出口分析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三、2020-2025年中国卧室用红木家具进出口均价分析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四、2025年中国卧室用红木家具进出口流向分析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五、2025年中国卧室用红木家具进出口省市分析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（一）进口省市情况</w:t>
      </w:r>
      <w:r>
        <w:rPr>
          <w:rFonts w:hint="eastAsia"/>
        </w:rPr>
        <w:br/>
      </w:r>
      <w:r>
        <w:rPr>
          <w:rFonts w:hint="eastAsia"/>
        </w:rPr>
        <w:t>　　　　　　（二）出口省市情况</w:t>
      </w:r>
      <w:r>
        <w:rPr>
          <w:rFonts w:hint="eastAsia"/>
        </w:rPr>
        <w:br/>
      </w:r>
      <w:r>
        <w:rPr>
          <w:rFonts w:hint="eastAsia"/>
        </w:rPr>
        <w:t>　　第二节 2020-2025年中国其他红木家具进出口分析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一、2020-2025年中国其他红木家具进口分析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二、2020-2025年中国其他红木家具出口分析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四、2025年中国其他红木家具进出口流向分析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五、2025年中国其他红木家具进出口省市分析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（一）进口省市情况</w:t>
      </w:r>
      <w:r>
        <w:rPr>
          <w:rFonts w:hint="eastAsia"/>
        </w:rPr>
        <w:br/>
      </w:r>
      <w:r>
        <w:rPr>
          <w:rFonts w:hint="eastAsia"/>
        </w:rPr>
        <w:t>　　　　　　（二）出口省市情况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中国高端家具市场竞争新格局分析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中国高端家具行业竞争总况</w:t>
      </w:r>
      <w:r>
        <w:rPr>
          <w:rFonts w:hint="eastAsia"/>
        </w:rPr>
        <w:br/>
      </w:r>
      <w:r>
        <w:rPr>
          <w:rFonts w:hint="eastAsia"/>
        </w:rPr>
        <w:t>　　　　一、中国高端家具竞争程度概述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三、高端家具卖场区域竞争态势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四、主要高端家具卖场对比分析</w:t>
      </w:r>
      <w:r>
        <w:rPr>
          <w:rFonts w:hint="eastAsia"/>
        </w:rPr>
        <w:br/>
      </w:r>
      <w:r>
        <w:rPr>
          <w:rFonts w:hint="eastAsia"/>
        </w:rPr>
        <w:t>　　第二节 国内外高端家具品牌竞争力分析</w:t>
      </w:r>
      <w:r>
        <w:rPr>
          <w:rFonts w:hint="eastAsia"/>
        </w:rPr>
        <w:br/>
      </w:r>
      <w:r>
        <w:rPr>
          <w:rFonts w:hint="eastAsia"/>
        </w:rPr>
        <w:t>　　第三节 中国高端家具市场集中度分析</w:t>
      </w:r>
      <w:r>
        <w:rPr>
          <w:rFonts w:hint="eastAsia"/>
        </w:rPr>
        <w:br/>
      </w:r>
      <w:r>
        <w:rPr>
          <w:rFonts w:hint="eastAsia"/>
        </w:rPr>
        <w:t>　　第四节 中国高端家具竞争趋势预测分析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四、市场营销情况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第六节 Fontana Arte（冯-特纳爱德）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　　四、公司主要产品</w:t>
      </w:r>
      <w:r>
        <w:rPr>
          <w:rFonts w:hint="eastAsia"/>
        </w:rPr>
        <w:br/>
      </w:r>
      <w:r>
        <w:rPr>
          <w:rFonts w:hint="eastAsia"/>
        </w:rPr>
        <w:t>　　第七节 Minotti （米洛提）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四、公司主要产品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t>　　　　一、品牌产品设计风格</w:t>
      </w:r>
      <w:r>
        <w:rPr>
          <w:rFonts w:hint="eastAsia"/>
        </w:rPr>
        <w:br/>
      </w:r>
      <w:r>
        <w:rPr>
          <w:rFonts w:hint="eastAsia"/>
        </w:rPr>
        <w:t>　　　　二、品牌产品工艺水平及技术理念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三、品牌产品市场定位</w:t>
      </w:r>
      <w:r>
        <w:rPr>
          <w:rFonts w:hint="eastAsia"/>
        </w:rPr>
        <w:br/>
      </w:r>
      <w:r>
        <w:rPr>
          <w:rFonts w:hint="eastAsia"/>
        </w:rPr>
        <w:t>　　　　四、公司主要产品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中国高端家具领军企业运营状况分析</w:t>
      </w:r>
      <w:r>
        <w:rPr>
          <w:rFonts w:hint="eastAsia"/>
        </w:rPr>
        <w:br/>
      </w:r>
      <w:r>
        <w:rPr>
          <w:rFonts w:hint="eastAsia"/>
        </w:rPr>
        <w:t>　　第一节 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深圳市金凤凰家具有限公司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浙江诺贝家具有限公司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第五节 深圳天一美家家具有限公司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东莞富宝沙发制造有限公司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二、企业所获荣誉情况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五、企业经营战略分析</w:t>
      </w:r>
      <w:r>
        <w:rPr>
          <w:rFonts w:hint="eastAsia"/>
        </w:rPr>
        <w:br/>
      </w:r>
      <w:r>
        <w:rPr>
          <w:rFonts w:hint="eastAsia"/>
        </w:rPr>
        <w:t>　　第七节 佛山市富莱斯家具有限公司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东莞新维思家具有限公司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四、企业理念特点分析</w:t>
      </w:r>
      <w:r>
        <w:rPr>
          <w:rFonts w:hint="eastAsia"/>
        </w:rPr>
        <w:br/>
      </w:r>
      <w:r>
        <w:rPr>
          <w:rFonts w:hint="eastAsia"/>
        </w:rPr>
        <w:t>　　第九节 东莞大公馆家具制造有限公司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北京宫廷一号家具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第十一节 上海亚振家具有限公司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第十二节 深圳亚力山卓家具有限公司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第十三节 东莞市美林家具有限公司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第十四节 深圳市拉菲德堡家具有限公司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四、企业特许经营要求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2025-2031年中国高端家具市场与趋势预测分析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一、中国家具行业“十四五”规划</w:t>
      </w:r>
      <w:r>
        <w:rPr>
          <w:rFonts w:hint="eastAsia"/>
        </w:rPr>
        <w:br/>
      </w:r>
      <w:r>
        <w:rPr>
          <w:rFonts w:hint="eastAsia"/>
        </w:rPr>
        <w:t>　　　　二、中国家具制造业前景预测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2025-2031年中国高端家具行业发展趋势预测分析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四、中国高端家具品牌发展预测</w:t>
      </w:r>
      <w:r>
        <w:rPr>
          <w:rFonts w:hint="eastAsia"/>
        </w:rPr>
        <w:br/>
      </w:r>
      <w:r>
        <w:rPr>
          <w:rFonts w:hint="eastAsia"/>
        </w:rPr>
        <w:t>　　第三节 2025-2031年中国高端家具市场预测分析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中国高端家具投资环境分析</w:t>
      </w:r>
      <w:r>
        <w:rPr>
          <w:rFonts w:hint="eastAsia"/>
        </w:rPr>
        <w:br/>
      </w:r>
      <w:r>
        <w:rPr>
          <w:rFonts w:hint="eastAsia"/>
        </w:rPr>
        <w:t>　　第二节 中国高端家具行业投资周期分析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三、家具零售区域投资潜力</w:t>
      </w:r>
      <w:r>
        <w:rPr>
          <w:rFonts w:hint="eastAsia"/>
        </w:rPr>
        <w:br/>
      </w:r>
      <w:r>
        <w:rPr>
          <w:rFonts w:hint="eastAsia"/>
        </w:rPr>
        <w:t>　　　　四、产业链投资热点研究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第五节 中智^林^：2025-2031年中国高端家具行业投资建议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c4bcb56942f9" w:history="1">
        <w:r>
          <w:rPr>
            <w:rStyle w:val="Hyperlink"/>
          </w:rPr>
          <w:t>2025-2031年中国高端家具市场现状研究分析与发展前景预测报告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c4bcb56942f9" w:history="1">
        <w:r>
          <w:rPr>
            <w:rStyle w:val="Hyperlink"/>
          </w:rPr>
          <w:t>https://www.20087.com/M_NongLinMuYu/81/GaoDuanJiaJuDeFaZhanQianJing.html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026bf45bf4e0e" w:history="1">
      <w:r>
        <w:rPr>
          <w:rStyle w:val="Hyperlink"/>
        </w:rPr>
        <w:t>2025-2031年中国高端家具市场现状研究分析与发展前景预测报告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GaoDuanJiaJuDeFaZhanQianJing.html" TargetMode="External" Id="Rb5cbc4bcb569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GaoDuanJiaJuDeFaZhanQianJing.html" TargetMode="External" Id="R3ca026bf45b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2025-03-26T06:57:00Z</dcterms:created>
  <dcterms:modified xsi:type="dcterms:W3CDTF">2025-03-26T07:57:00Z</dcterms:modified>
  <dc:subject>2025-2031年中国高端家具市场现状研究分析与发展前景预测报告</dc:subject>
  <dc:title>2025-2031年中国高端家具市场现状研究分析与发展前景预测报告</dc:title>
  <cp:keywords>2025-2031年中国高端家具市场现状研究分析与发展前景预测报告</cp:keywords>
  <dc:description>2025-2031年中国高端家具市场现状研究分析与发展前景预测报告</dc:description>
</cp:coreProperties>
</file>