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87e50c16148b0" w:history="1">
              <w:r>
                <w:rPr>
                  <w:rStyle w:val="Hyperlink"/>
                </w:rPr>
                <w:t>2025-2031年中国丙硫菌唑行业发展深度调研与未来趋势分析报告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87e50c16148b0" w:history="1">
              <w:r>
                <w:rPr>
                  <w:rStyle w:val="Hyperlink"/>
                </w:rPr>
                <w:t>2025-2031年中国丙硫菌唑行业发展深度调研与未来趋势分析报告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87e50c16148b0" w:history="1">
                <w:r>
                  <w:rPr>
                    <w:rStyle w:val="Hyperlink"/>
                  </w:rPr>
                  <w:t>https://www.20087.com/3/38/BingLiuJunZuoFaZhanQuShiFenXi.html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是一种广谱杀菌剂，对多种真菌病害具有优异的控制效果，被广泛应用于农作物的病害防治。近年来，随着抗性管理策略的实施和生物农药的兴起，丙硫菌唑的使用正朝着更加科学和可持续的方向发展。行业内的研究集中在提高丙硫菌唑的生物利用度和减少对非目标生物的影响上。</w:t>
      </w:r>
      <w:r>
        <w:rPr>
          <w:rFonts w:hint="eastAsia"/>
        </w:rPr>
        <w:br/>
      </w:r>
      <w:r>
        <w:rPr>
          <w:rFonts w:hint="eastAsia"/>
        </w:rPr>
        <w:t>　　未来，丙硫菌唑的使用将更加注重精准农业和抗性管理。通过基因编辑技术培育具有抗性的作物品种，可以减少对化学农药的依赖。同时，智能喷雾系统和气象预测模型的应用将实现丙硫菌唑的精准施用，降低对环境的影响。此外，对丙硫菌唑的长期生态影响进行持续监测，以评估其对土壤微生物群落和生态系统服务的潜在风险，将是行业关注的重点。</w:t>
      </w:r>
      <w:r>
        <w:rPr>
          <w:rFonts w:hint="eastAsia"/>
        </w:rPr>
        <w:br/>
      </w:r>
      <w:r>
        <w:rPr>
          <w:rFonts w:hint="eastAsia"/>
        </w:rPr>
        <w:t>　　《</w:t>
      </w:r>
      <w:hyperlink r:id="R2fd87e50c16148b0" w:history="1">
        <w:r>
          <w:rPr>
            <w:rStyle w:val="Hyperlink"/>
          </w:rPr>
          <w:t>2025-2031年中国丙硫菌唑行业发展深度调研与未来趋势分析报告</w:t>
        </w:r>
      </w:hyperlink>
      <w:r>
        <w:rPr>
          <w:rFonts w:hint="eastAsia"/>
        </w:rPr>
        <w:t>》通过严谨的分析、翔实的数据及直观的图表，系统解析了丙硫菌唑行业的市场规模、需求变化、价格波动及产业链结构。报告全面评估了当前丙硫菌唑市场现状，科学预测了未来市场前景与发展趋势，重点剖析了丙硫菌唑细分市场的机遇与挑战。同时，报告对丙硫菌唑重点企业的竞争地位及市场集中度进行了评估，为丙硫菌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我国丙硫菌唑概述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国外丙硫菌唑市场发展概况</w:t>
      </w:r>
      <w:r>
        <w:rPr>
          <w:rFonts w:hint="eastAsia"/>
        </w:rPr>
        <w:br/>
      </w:r>
      <w:r>
        <w:rPr>
          <w:rFonts w:hint="eastAsia"/>
        </w:rPr>
        <w:t>　　第一节 全球丙硫菌唑市场分析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2025年我国丙硫菌唑环境分析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我国丙硫菌唑技术发展分析</w:t>
      </w:r>
      <w:r>
        <w:rPr>
          <w:rFonts w:hint="eastAsia"/>
        </w:rPr>
        <w:br/>
      </w:r>
      <w:r>
        <w:rPr>
          <w:rFonts w:hint="eastAsia"/>
        </w:rPr>
        <w:t>　　第一节 当前我国丙硫菌唑技术发展现况分析</w:t>
      </w:r>
      <w:r>
        <w:rPr>
          <w:rFonts w:hint="eastAsia"/>
        </w:rPr>
        <w:br/>
      </w:r>
      <w:r>
        <w:rPr>
          <w:rFonts w:hint="eastAsia"/>
        </w:rPr>
        <w:t>　　第二节 我国丙硫菌唑技术成熟度分析</w:t>
      </w:r>
      <w:r>
        <w:rPr>
          <w:rFonts w:hint="eastAsia"/>
        </w:rPr>
        <w:br/>
      </w:r>
      <w:r>
        <w:rPr>
          <w:rFonts w:hint="eastAsia"/>
        </w:rPr>
        <w:t>　　第三节 中、外丙硫菌唑技术差距及其主要因素分析</w:t>
      </w:r>
      <w:r>
        <w:rPr>
          <w:rFonts w:hint="eastAsia"/>
        </w:rPr>
        <w:br/>
      </w:r>
      <w:r>
        <w:rPr>
          <w:rFonts w:hint="eastAsia"/>
        </w:rPr>
        <w:t>　　第四节 未来提高我国丙硫菌唑技术的策略</w:t>
      </w:r>
      <w:r>
        <w:rPr>
          <w:rFonts w:hint="eastAsia"/>
        </w:rPr>
        <w:br/>
      </w:r>
      <w:r>
        <w:rPr>
          <w:rFonts w:hint="eastAsia"/>
        </w:rPr>
        <w:br/>
      </w:r>
      <w:r>
        <w:rPr>
          <w:rFonts w:hint="eastAsia"/>
        </w:rPr>
        <w:t>第五章 丙硫菌唑市场特性分析</w:t>
      </w:r>
      <w:r>
        <w:rPr>
          <w:rFonts w:hint="eastAsia"/>
        </w:rPr>
        <w:br/>
      </w:r>
      <w:r>
        <w:rPr>
          <w:rFonts w:hint="eastAsia"/>
        </w:rPr>
        <w:t>　　第一节 丙硫菌唑市场集中度分析及预测</w:t>
      </w:r>
      <w:r>
        <w:rPr>
          <w:rFonts w:hint="eastAsia"/>
        </w:rPr>
        <w:br/>
      </w:r>
      <w:r>
        <w:rPr>
          <w:rFonts w:hint="eastAsia"/>
        </w:rPr>
        <w:t>　　第二节 丙硫菌唑SWOT分析及预测</w:t>
      </w:r>
      <w:r>
        <w:rPr>
          <w:rFonts w:hint="eastAsia"/>
        </w:rPr>
        <w:br/>
      </w:r>
      <w:r>
        <w:rPr>
          <w:rFonts w:hint="eastAsia"/>
        </w:rPr>
        <w:t>　　　　一、丙硫菌唑优势</w:t>
      </w:r>
      <w:r>
        <w:rPr>
          <w:rFonts w:hint="eastAsia"/>
        </w:rPr>
        <w:br/>
      </w:r>
      <w:r>
        <w:rPr>
          <w:rFonts w:hint="eastAsia"/>
        </w:rPr>
        <w:t>　　　　二、丙硫菌唑劣势</w:t>
      </w:r>
      <w:r>
        <w:rPr>
          <w:rFonts w:hint="eastAsia"/>
        </w:rPr>
        <w:br/>
      </w:r>
      <w:r>
        <w:rPr>
          <w:rFonts w:hint="eastAsia"/>
        </w:rPr>
        <w:t>　　　　三、丙硫菌唑机会</w:t>
      </w:r>
      <w:r>
        <w:rPr>
          <w:rFonts w:hint="eastAsia"/>
        </w:rPr>
        <w:br/>
      </w:r>
      <w:r>
        <w:rPr>
          <w:rFonts w:hint="eastAsia"/>
        </w:rPr>
        <w:t>　　　　四、丙硫菌唑风险</w:t>
      </w:r>
      <w:r>
        <w:rPr>
          <w:rFonts w:hint="eastAsia"/>
        </w:rPr>
        <w:br/>
      </w:r>
      <w:r>
        <w:rPr>
          <w:rFonts w:hint="eastAsia"/>
        </w:rPr>
        <w:t>　　第三节 丙硫菌唑进入退出状况分析及预测</w:t>
      </w:r>
      <w:r>
        <w:rPr>
          <w:rFonts w:hint="eastAsia"/>
        </w:rPr>
        <w:br/>
      </w:r>
      <w:r>
        <w:rPr>
          <w:rFonts w:hint="eastAsia"/>
        </w:rPr>
        <w:br/>
      </w:r>
      <w:r>
        <w:rPr>
          <w:rFonts w:hint="eastAsia"/>
        </w:rPr>
        <w:t>第六章 我国丙硫菌唑发展现状</w:t>
      </w:r>
      <w:r>
        <w:rPr>
          <w:rFonts w:hint="eastAsia"/>
        </w:rPr>
        <w:br/>
      </w:r>
      <w:r>
        <w:rPr>
          <w:rFonts w:hint="eastAsia"/>
        </w:rPr>
        <w:t>　　第一节 我国丙硫菌唑市场现状分析及预测</w:t>
      </w:r>
      <w:r>
        <w:rPr>
          <w:rFonts w:hint="eastAsia"/>
        </w:rPr>
        <w:br/>
      </w:r>
      <w:r>
        <w:rPr>
          <w:rFonts w:hint="eastAsia"/>
        </w:rPr>
        <w:t>　　第三节 我国丙硫菌唑市场需求分析</w:t>
      </w:r>
      <w:r>
        <w:rPr>
          <w:rFonts w:hint="eastAsia"/>
        </w:rPr>
        <w:br/>
      </w:r>
      <w:r>
        <w:rPr>
          <w:rFonts w:hint="eastAsia"/>
        </w:rPr>
        <w:t>　　第四节 我国丙硫菌唑价格趋势分析</w:t>
      </w:r>
      <w:r>
        <w:rPr>
          <w:rFonts w:hint="eastAsia"/>
        </w:rPr>
        <w:br/>
      </w:r>
      <w:r>
        <w:rPr>
          <w:rFonts w:hint="eastAsia"/>
        </w:rPr>
        <w:br/>
      </w:r>
      <w:r>
        <w:rPr>
          <w:rFonts w:hint="eastAsia"/>
        </w:rPr>
        <w:t>第七章 2020-2025年主要丙硫菌唑企业及竞争格局</w:t>
      </w:r>
      <w:r>
        <w:rPr>
          <w:rFonts w:hint="eastAsia"/>
        </w:rPr>
        <w:br/>
      </w:r>
      <w:r>
        <w:rPr>
          <w:rFonts w:hint="eastAsia"/>
        </w:rPr>
        <w:t>　　第一节 山东海利尔化工有限公司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三、丙硫菌唑产品研究</w:t>
      </w:r>
      <w:r>
        <w:rPr>
          <w:rFonts w:hint="eastAsia"/>
        </w:rPr>
        <w:br/>
      </w:r>
      <w:r>
        <w:rPr>
          <w:rFonts w:hint="eastAsia"/>
        </w:rPr>
        <w:t>　　　　四、发展战略</w:t>
      </w:r>
      <w:r>
        <w:rPr>
          <w:rFonts w:hint="eastAsia"/>
        </w:rPr>
        <w:br/>
      </w:r>
      <w:r>
        <w:rPr>
          <w:rFonts w:hint="eastAsia"/>
        </w:rPr>
        <w:t>　　第二节 安徽久易农业股份有限伺</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三、丙硫菌唑产品研究</w:t>
      </w:r>
      <w:r>
        <w:rPr>
          <w:rFonts w:hint="eastAsia"/>
        </w:rPr>
        <w:br/>
      </w:r>
      <w:r>
        <w:rPr>
          <w:rFonts w:hint="eastAsia"/>
        </w:rPr>
        <w:t>　　　　四、发展战略</w:t>
      </w:r>
      <w:r>
        <w:rPr>
          <w:rFonts w:hint="eastAsia"/>
        </w:rPr>
        <w:br/>
      </w:r>
      <w:r>
        <w:rPr>
          <w:rFonts w:hint="eastAsia"/>
        </w:rPr>
        <w:t>　　第三节 海尔利药业集团股份有限公司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三、丙硫菌唑产品研究</w:t>
      </w:r>
      <w:r>
        <w:rPr>
          <w:rFonts w:hint="eastAsia"/>
        </w:rPr>
        <w:br/>
      </w:r>
      <w:r>
        <w:rPr>
          <w:rFonts w:hint="eastAsia"/>
        </w:rPr>
        <w:t>　　　　四、发展战略</w:t>
      </w:r>
      <w:r>
        <w:rPr>
          <w:rFonts w:hint="eastAsia"/>
        </w:rPr>
        <w:br/>
      </w:r>
      <w:r>
        <w:rPr>
          <w:rFonts w:hint="eastAsia"/>
        </w:rPr>
        <w:t>　　第四节 江苏省溧阳中南化工有限公司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三、丙硫菌唑产品研究</w:t>
      </w:r>
      <w:r>
        <w:rPr>
          <w:rFonts w:hint="eastAsia"/>
        </w:rPr>
        <w:br/>
      </w:r>
      <w:r>
        <w:rPr>
          <w:rFonts w:hint="eastAsia"/>
        </w:rPr>
        <w:t>　　　　四、发展战略</w:t>
      </w:r>
      <w:r>
        <w:rPr>
          <w:rFonts w:hint="eastAsia"/>
        </w:rPr>
        <w:br/>
      </w:r>
      <w:r>
        <w:rPr>
          <w:rFonts w:hint="eastAsia"/>
        </w:rPr>
        <w:br/>
      </w:r>
      <w:r>
        <w:rPr>
          <w:rFonts w:hint="eastAsia"/>
        </w:rPr>
        <w:t>第八章 2025-2031年丙硫菌唑投资建议</w:t>
      </w:r>
      <w:r>
        <w:rPr>
          <w:rFonts w:hint="eastAsia"/>
        </w:rPr>
        <w:br/>
      </w:r>
      <w:r>
        <w:rPr>
          <w:rFonts w:hint="eastAsia"/>
        </w:rPr>
        <w:t>　　第一节 丙硫菌唑投资环境分析</w:t>
      </w:r>
      <w:r>
        <w:rPr>
          <w:rFonts w:hint="eastAsia"/>
        </w:rPr>
        <w:br/>
      </w:r>
      <w:r>
        <w:rPr>
          <w:rFonts w:hint="eastAsia"/>
        </w:rPr>
        <w:t>　　第二节 丙硫菌唑投资进入壁垒分析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丙硫菌唑投资建议</w:t>
      </w:r>
      <w:r>
        <w:rPr>
          <w:rFonts w:hint="eastAsia"/>
        </w:rPr>
        <w:br/>
      </w:r>
      <w:r>
        <w:rPr>
          <w:rFonts w:hint="eastAsia"/>
        </w:rPr>
        <w:br/>
      </w:r>
      <w:r>
        <w:rPr>
          <w:rFonts w:hint="eastAsia"/>
        </w:rPr>
        <w:t>第九章 2025-2031年我国丙硫菌唑未来发展预测及投资前景分析</w:t>
      </w:r>
      <w:r>
        <w:rPr>
          <w:rFonts w:hint="eastAsia"/>
        </w:rPr>
        <w:br/>
      </w:r>
      <w:r>
        <w:rPr>
          <w:rFonts w:hint="eastAsia"/>
        </w:rPr>
        <w:t>　　第一节 未来丙硫菌唑行业发展趋势分析</w:t>
      </w:r>
      <w:r>
        <w:rPr>
          <w:rFonts w:hint="eastAsia"/>
        </w:rPr>
        <w:br/>
      </w:r>
      <w:r>
        <w:rPr>
          <w:rFonts w:hint="eastAsia"/>
        </w:rPr>
        <w:t>　　　　一、未来丙硫菌唑行业发展分析</w:t>
      </w:r>
      <w:r>
        <w:rPr>
          <w:rFonts w:hint="eastAsia"/>
        </w:rPr>
        <w:br/>
      </w:r>
      <w:r>
        <w:rPr>
          <w:rFonts w:hint="eastAsia"/>
        </w:rPr>
        <w:t>　　　　二、未来丙硫菌唑行业技术开发方向</w:t>
      </w:r>
      <w:r>
        <w:rPr>
          <w:rFonts w:hint="eastAsia"/>
        </w:rPr>
        <w:br/>
      </w:r>
      <w:r>
        <w:rPr>
          <w:rFonts w:hint="eastAsia"/>
        </w:rPr>
        <w:t>　　第二节 丙硫菌唑行业相关趋势预测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2025-2031年业内专家对我国丙硫菌唑投资的建议及观点</w:t>
      </w:r>
      <w:r>
        <w:rPr>
          <w:rFonts w:hint="eastAsia"/>
        </w:rPr>
        <w:br/>
      </w:r>
      <w:r>
        <w:rPr>
          <w:rFonts w:hint="eastAsia"/>
        </w:rPr>
        <w:t>　　第一节 丙硫菌唑行业投资机遇</w:t>
      </w:r>
      <w:r>
        <w:rPr>
          <w:rFonts w:hint="eastAsia"/>
        </w:rPr>
        <w:br/>
      </w:r>
      <w:r>
        <w:rPr>
          <w:rFonts w:hint="eastAsia"/>
        </w:rPr>
        <w:t>　　第二节 丙硫菌唑行业投资风险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87e50c16148b0" w:history="1">
        <w:r>
          <w:rPr>
            <w:rStyle w:val="Hyperlink"/>
          </w:rPr>
          <w:t>2025-2031年中国丙硫菌唑行业发展深度调研与未来趋势分析报告</w:t>
        </w:r>
      </w:hyperlink>
      <w:r>
        <w:rPr>
          <w:color w:val="C00000"/>
        </w:rPr>
        <w:t>》，报告编号：</w:t>
      </w:r>
      <w:r>
        <w:rPr>
          <w:rFonts w:hint="eastAsia"/>
          <w:color w:val="C00000"/>
        </w:rPr>
        <w:t>2627383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87e50c16148b0" w:history="1">
        <w:r>
          <w:rPr>
            <w:rStyle w:val="Hyperlink"/>
          </w:rPr>
          <w:t>https://www.20087.com/3/38/BingLiuJunZuoFaZhanQuShiFenXi.html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热点：丙硫菌唑注意事项、丙硫菌唑合成新工艺、环丙唑醇和丙硫菌唑的区别、丙硫菌唑戊唑醇治什么病、丙硫咪唑、丙硫菌唑国内生产厂家、唑醚丙硫唑、丙硫菌唑注意事项、丙硫菌唑使用禁忌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0a98cbd034c78" w:history="1">
      <w:r>
        <w:rPr>
          <w:rStyle w:val="Hyperlink"/>
        </w:rPr>
        <w:t>2025-2031年中国丙硫菌唑行业发展深度调研与未来趋势分析报告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ingLiuJunZuoFaZhanQuShiFenXi.html" TargetMode="External" Id="R2fd87e50c16148b0" /></Relationships>
</file>

<file path=word/_rels/header2.xml.rels>&#65279;<?xml version="1.0" encoding="utf-8"?><Relationships xmlns="http://schemas.openxmlformats.org/package/2006/relationships"><Relationship Type="http://schemas.openxmlformats.org/officeDocument/2006/relationships/hyperlink" Target="https://www.20087.com/3/38/BingLiuJunZuoFaZhanQuShiFenXi.html" TargetMode="External" Id="R27b0a98cbd03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2025-05-09T05:35:00Z</dcterms:created>
  <dcterms:modified xsi:type="dcterms:W3CDTF">2025-05-09T06:35:00Z</dcterms:modified>
  <dc:subject>2025-2031年中国丙硫菌唑行业发展深度调研与未来趋势分析报告</dc:subject>
  <dc:title>2025-2031年中国丙硫菌唑行业发展深度调研与未来趋势分析报告</dc:title>
  <cp:keywords>2025-2031年中国丙硫菌唑行业发展深度调研与未来趋势分析报告</cp:keywords>
  <dc:description>2025-2031年中国丙硫菌唑行业发展深度调研与未来趋势分析报告</dc:description>
</cp:coreProperties>
</file>