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1e570dc8e4c5b" w:history="1">
              <w:r>
                <w:rPr>
                  <w:rStyle w:val="Hyperlink"/>
                </w:rPr>
                <w:t>2022-2028年全球与中国种牛育种市场调查研究及前景趋势分析报告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1e570dc8e4c5b" w:history="1">
              <w:r>
                <w:rPr>
                  <w:rStyle w:val="Hyperlink"/>
                </w:rPr>
                <w:t>2022-2028年全球与中国种牛育种市场调查研究及前景趋势分析报告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21e570dc8e4c5b" w:history="1">
                <w:r>
                  <w:rPr>
                    <w:rStyle w:val="Hyperlink"/>
                  </w:rPr>
                  <w:t>https://www.20087.com/5/08/ZhongNiuYuZhongDeQianJing.html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牛育种市场在全球范围内受到畜牧业、肉类生产和奶制品行业需求的推动，近年来保持稳定增长。种牛育种因其在提高牛群遗传品质、增加产量和改善肉类和奶制品质量方面的作用，成为畜牧业发展的关键环节。随着全球对可持续农业和优质食品的需求增加，对高质量、多功能的种牛育种需求持续上升。然而，行业面临的挑战包括如何在保证遗传多样性和动物福利的同时，降低成本和提高生产效率，以及如何应对快速变化的消费者偏好和动物健康标准。</w:t>
      </w:r>
      <w:r>
        <w:rPr>
          <w:rFonts w:hint="eastAsia"/>
        </w:rPr>
        <w:br/>
      </w:r>
      <w:r>
        <w:rPr>
          <w:rFonts w:hint="eastAsia"/>
        </w:rPr>
        <w:t>　　未来，种牛育种行业将更加注重遗传学和动物福利。一方面，通过遗传改良和基因编辑技术，开发具有更高生产性能和更强抗病能力的新型种牛，拓宽其在高效畜牧业和优质食品生产中的应用。另一方面，结合动物行为学和环境科学，提供能够改善动物福利和减少环境影响的智能种牛育种解决方案，推动行业向更加健康和可持续的方向发展。此外，随着健康意识的提升，种牛育种将探索在预防性健康和生活方式干预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1e570dc8e4c5b" w:history="1">
        <w:r>
          <w:rPr>
            <w:rStyle w:val="Hyperlink"/>
          </w:rPr>
          <w:t>2022-2028年全球与中国种牛育种市场调查研究及前景趋势分析报告</w:t>
        </w:r>
      </w:hyperlink>
      <w:r>
        <w:rPr>
          <w:rFonts w:hint="eastAsia"/>
        </w:rPr>
        <w:t>》在多年种牛育种行业研究的基础上，结合全球及中国种牛育种行业市场的发展现状，通过资深研究团队对种牛育种市场资料进行整理，并依托国家权威数据资源和长期市场监测的数据库，对种牛育种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21e570dc8e4c5b" w:history="1">
        <w:r>
          <w:rPr>
            <w:rStyle w:val="Hyperlink"/>
          </w:rPr>
          <w:t>2022-2028年全球与中国种牛育种市场调查研究及前景趋势分析报告</w:t>
        </w:r>
      </w:hyperlink>
      <w:r>
        <w:rPr>
          <w:rFonts w:hint="eastAsia"/>
        </w:rPr>
        <w:t>》可以帮助投资者准确把握种牛育种行业的市场现状，为投资者进行投资作出种牛育种行业前景预判，挖掘种牛育种行业投资价值，同时提出种牛育种行业投资策略、营销策略等方面的建议。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种牛育种市场概述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按照不同产品类型，种牛育种主要可以分为如下几个类别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不同产品类型种牛育种增长趋势2017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奶牛</w:t>
      </w:r>
      <w:r>
        <w:rPr>
          <w:rFonts w:hint="eastAsia"/>
        </w:rPr>
        <w:br/>
      </w:r>
      <w:r>
        <w:rPr>
          <w:rFonts w:hint="eastAsia"/>
        </w:rPr>
        <w:t>　　　　1.2.3 肉牛</w:t>
      </w:r>
      <w:r>
        <w:rPr>
          <w:rFonts w:hint="eastAsia"/>
        </w:rPr>
        <w:br/>
      </w:r>
      <w:r>
        <w:rPr>
          <w:rFonts w:hint="eastAsia"/>
        </w:rPr>
        <w:t>　　1.3 从不同应用，种牛育种主要包括如下几个方面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不同应用种牛育种增长趋势2017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奶牛场</w:t>
      </w:r>
      <w:r>
        <w:rPr>
          <w:rFonts w:hint="eastAsia"/>
        </w:rPr>
        <w:br/>
      </w:r>
      <w:r>
        <w:rPr>
          <w:rFonts w:hint="eastAsia"/>
        </w:rPr>
        <w:t>　　　　1.3.3 肉牛场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十三五期间（2017至2021）和十四五期间（2021至2025）种牛育种行业发展总体概况</w:t>
      </w:r>
      <w:r>
        <w:rPr>
          <w:rFonts w:hint="eastAsia"/>
        </w:rPr>
        <w:br/>
      </w:r>
      <w:r>
        <w:rPr>
          <w:rFonts w:hint="eastAsia"/>
        </w:rPr>
        <w:t>　　　　1.4.2 种牛育种行业发展主要特点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全球种牛育种行业规模及预测分析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全球市场种牛育种总体规模（2017-2028）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中国市场种牛育种总体规模（2017-2028）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中国市场种牛育种总规模占全球比重（2017-2028）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全球主要地区种牛育种市场规模分析（2017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全球市场主要企业种牛育种收入分析（2017-2022）</w:t>
      </w:r>
      <w:r>
        <w:rPr>
          <w:rFonts w:hint="eastAsia"/>
        </w:rPr>
        <w:br/>
      </w:r>
      <w:r>
        <w:rPr>
          <w:rFonts w:hint="eastAsia"/>
        </w:rPr>
        <w:t>　　　　3.1.2 种牛育种行业集中度分析：全球Top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全球种牛育种第一梯队、第二梯队和第三梯队企业及市场份额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全球主要企业总部、种牛育种市场分布及商业化日期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全球主要企业种牛育种产品类型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中国本土主要企业种牛育种收入分析（2017-2022）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中国市场种牛育种销售情况分析</w:t>
      </w:r>
      <w:r>
        <w:rPr>
          <w:rFonts w:hint="eastAsia"/>
        </w:rPr>
        <w:br/>
      </w:r>
      <w:r>
        <w:rPr>
          <w:rFonts w:hint="eastAsia"/>
        </w:rPr>
        <w:t>　　3.3 种牛育种中国企业SWOT分析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不同产品类型种牛育种分析</w:t>
      </w:r>
      <w:r>
        <w:rPr>
          <w:rFonts w:hint="eastAsia"/>
        </w:rPr>
        <w:br/>
      </w:r>
      <w:r>
        <w:rPr>
          <w:rFonts w:hint="eastAsia"/>
        </w:rPr>
        <w:t>　　4.1 全球市场不同产品类型种牛育种总体规模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全球市场不同产品类型种牛育种总体规模（2017-2022）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全球市场不同产品类型种牛育种总体规模预测（2023-2028）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中国市场不同产品类型种牛育种总体规模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中国市场不同产品类型种牛育种总体规模（2017-2022）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中国市场不同产品类型种牛育种总体规模预测（2023-2028）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不同应用种牛育种分析</w:t>
      </w:r>
      <w:r>
        <w:rPr>
          <w:rFonts w:hint="eastAsia"/>
        </w:rPr>
        <w:br/>
      </w:r>
      <w:r>
        <w:rPr>
          <w:rFonts w:hint="eastAsia"/>
        </w:rPr>
        <w:t>　　5.1 全球市场不同应用种牛育种总体规模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全球市场不同应用种牛育种总体规模（2017-2022）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全球市场不同应用种牛育种总体规模预测（2023-2028）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中国市场不同应用种牛育种总体规模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中国市场不同应用种牛育种总体规模（2017-2022）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中国市场不同应用种牛育种总体规模预测（2023-2028）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种牛育种行业发展机遇及主要驱动因素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种牛育种行业发展面临的风险</w:t>
      </w:r>
      <w:r>
        <w:rPr>
          <w:rFonts w:hint="eastAsia"/>
        </w:rPr>
        <w:br/>
      </w:r>
      <w:r>
        <w:rPr>
          <w:rFonts w:hint="eastAsia"/>
        </w:rPr>
        <w:t>　　6.3 种牛育种行业政策分析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种牛育种行业产业链简介</w:t>
      </w:r>
      <w:r>
        <w:rPr>
          <w:rFonts w:hint="eastAsia"/>
        </w:rPr>
        <w:br/>
      </w:r>
      <w:r>
        <w:rPr>
          <w:rFonts w:hint="eastAsia"/>
        </w:rPr>
        <w:t>　　　　7.1.1 种牛育种产业链</w:t>
      </w:r>
      <w:r>
        <w:rPr>
          <w:rFonts w:hint="eastAsia"/>
        </w:rPr>
        <w:br/>
      </w:r>
      <w:r>
        <w:rPr>
          <w:rFonts w:hint="eastAsia"/>
        </w:rPr>
        <w:t>　　　　7.1.2 种牛育种行业供应链分析</w:t>
      </w:r>
      <w:r>
        <w:rPr>
          <w:rFonts w:hint="eastAsia"/>
        </w:rPr>
        <w:br/>
      </w:r>
      <w:r>
        <w:rPr>
          <w:rFonts w:hint="eastAsia"/>
        </w:rPr>
        <w:t>　　　　7.1.3 种牛育种主要原材料及其供应商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种牛育种行业主要下游客户</w:t>
      </w:r>
      <w:r>
        <w:rPr>
          <w:rFonts w:hint="eastAsia"/>
        </w:rPr>
        <w:br/>
      </w:r>
      <w:r>
        <w:rPr>
          <w:rFonts w:hint="eastAsia"/>
        </w:rPr>
        <w:t>　　7.2 种牛育种行业采购模式</w:t>
      </w:r>
      <w:r>
        <w:rPr>
          <w:rFonts w:hint="eastAsia"/>
        </w:rPr>
        <w:br/>
      </w:r>
      <w:r>
        <w:rPr>
          <w:rFonts w:hint="eastAsia"/>
        </w:rPr>
        <w:t>　　7.3 种牛育种行业开发/生产模式</w:t>
      </w:r>
      <w:r>
        <w:rPr>
          <w:rFonts w:hint="eastAsia"/>
        </w:rPr>
        <w:br/>
      </w:r>
      <w:r>
        <w:rPr>
          <w:rFonts w:hint="eastAsia"/>
        </w:rPr>
        <w:t>　　7.4 种牛育种行业销售模式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全球市场主要种牛育种企业简介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重点企业（1）基本信息、种牛育种市场分布、总部及行业地位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重点企业（1）种牛育种产品规格、参数及市场应用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重点企业（1）种牛育种收入及毛利率（2017-2022）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重点企业（2）基本信息、种牛育种市场分布、总部及行业地位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重点企业（2）种牛育种产品规格、参数及市场应用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重点企业（2）种牛育种收入及毛利率（2017-2022）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重点企业（3）基本信息、种牛育种市场分布、总部及行业地位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重点企业（3）种牛育种产品规格、参数及市场应用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重点企业（3）种牛育种收入及毛利率（2017-2022）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重点企业（4）基本信息、种牛育种市场分布、总部及行业地位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重点企业（4）种牛育种产品规格、参数及市场应用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重点企业（4）种牛育种收入及毛利率（2017-2022）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重点企业（5）基本信息、种牛育种市场分布、总部及行业地位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重点企业（5）种牛育种产品规格、参数及市场应用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重点企业（5）种牛育种收入及毛利率（2017-2022）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重点企业（6）基本信息、种牛育种市场分布、总部及行业地位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重点企业（6）种牛育种产品规格、参数及市场应用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重点企业（6）种牛育种收入及毛利率（2017-2022）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重点企业（7）基本信息、种牛育种市场分布、总部及行业地位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重点企业（7）种牛育种产品规格、参数及市场应用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重点企业（7）种牛育种收入及毛利率（2017-2022）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重点企业（8）基本信息、种牛育种市场分布、总部及行业地位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重点企业（8）种牛育种产品规格、参数及市场应用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重点企业（8）种牛育种收入及毛利率（2017-2022）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重点企业（9）基本信息、种牛育种市场分布、总部及行业地位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重点企业（9）种牛育种产品规格、参数及市场应用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重点企业（9）种牛育种收入及毛利率（2017-2022）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重点企业（10）基本信息、种牛育种市场分布、总部及行业地位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重点企业（10）种牛育种产品规格、参数及市场应用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重点企业（10）种牛育种收入及毛利率（2017-2022）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重点企业（11）基本信息、种牛育种市场分布、总部及行业地位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重点企业（11）种牛育种产品规格、参数及市场应用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重点企业（11）种牛育种收入及毛利率（2017-2022）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不同产品类型种牛育种增长趋势2017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不同应用种牛育种增长趋势2017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种牛育种行业发展主要特点</w:t>
      </w:r>
      <w:r>
        <w:rPr>
          <w:rFonts w:hint="eastAsia"/>
        </w:rPr>
        <w:br/>
      </w:r>
      <w:r>
        <w:rPr>
          <w:rFonts w:hint="eastAsia"/>
        </w:rPr>
        <w:t>　　表4 进入种牛育种行业壁垒</w:t>
      </w:r>
      <w:r>
        <w:rPr>
          <w:rFonts w:hint="eastAsia"/>
        </w:rPr>
        <w:br/>
      </w:r>
      <w:r>
        <w:rPr>
          <w:rFonts w:hint="eastAsia"/>
        </w:rPr>
        <w:t>　　表5 种牛育种发展趋势及建议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全球主要地区种牛育种总体规模（百万美元）：2017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全球主要地区种牛育种总体规模（2017-2022）&amp;（百万美元）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全球主要地区种牛育种总体规模（2023-2028）&amp;（百万美元）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北美种牛育种基本情况分析</w:t>
      </w:r>
      <w:r>
        <w:rPr>
          <w:rFonts w:hint="eastAsia"/>
        </w:rPr>
        <w:br/>
      </w:r>
      <w:r>
        <w:rPr>
          <w:rFonts w:hint="eastAsia"/>
        </w:rPr>
        <w:t>　　表10 欧洲种牛育种基本情况分析</w:t>
      </w:r>
      <w:r>
        <w:rPr>
          <w:rFonts w:hint="eastAsia"/>
        </w:rPr>
        <w:br/>
      </w:r>
      <w:r>
        <w:rPr>
          <w:rFonts w:hint="eastAsia"/>
        </w:rPr>
        <w:t>　　表11 亚太种牛育种基本情况分析</w:t>
      </w:r>
      <w:r>
        <w:rPr>
          <w:rFonts w:hint="eastAsia"/>
        </w:rPr>
        <w:br/>
      </w:r>
      <w:r>
        <w:rPr>
          <w:rFonts w:hint="eastAsia"/>
        </w:rPr>
        <w:t>　　表12 拉美种牛育种基本情况分析</w:t>
      </w:r>
      <w:r>
        <w:rPr>
          <w:rFonts w:hint="eastAsia"/>
        </w:rPr>
        <w:br/>
      </w:r>
      <w:r>
        <w:rPr>
          <w:rFonts w:hint="eastAsia"/>
        </w:rPr>
        <w:t>　　表13 中东及非洲种牛育种基本情况分析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全球市场主要企业种牛育种收入（2017-2022）&amp;（百万美元）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全球市场主要企业种牛育种收入市场份额（2017-2022）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2021年全球主要企业种牛育种收入排名</w:t>
      </w:r>
      <w:r>
        <w:rPr>
          <w:rFonts w:hint="eastAsia"/>
        </w:rPr>
        <w:br/>
      </w:r>
      <w:r>
        <w:rPr>
          <w:rFonts w:hint="eastAsia"/>
        </w:rPr>
        <w:t>　　表17 2021全球种牛育种主要厂商市场地位（第一梯队、第二梯队和第三梯队）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全球主要企业总部、种牛育种市场分布及商业化日期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全球主要企业种牛育种产品类型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中国本土企业种牛育种收入（2017-2022）&amp;（百万美元）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中国本土企业种牛育种收入市场份额（2017-2022）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2021年全球及中国本土企业在中国市场种牛育种收入排名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全球市场不同产品类型种牛育种总体规模（2017-2022）&amp;（百万美元）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全球市场不同产品类型种牛育种市场份额（2017-2022）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全球市场不同产品类型种牛育种总体规模预测（2023-2028）&amp;（百万美元）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全球市场不同产品类型种牛育种市场份额预测（2023-2028）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中国市场不同产品类型种牛育种总体规模（2017-2022）&amp;（百万美元）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中国市场不同产品类型种牛育种市场份额（2017-2022）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中国市场不同产品类型种牛育种总体规模预测（2023-2028）&amp;（百万美元）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中国市场不同产品类型种牛育种市场份额预测（2023-2028）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全球市场不同应用种牛育种总体规模（2017-2022）&amp;（百万美元）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全球市场不同应用种牛育种市场份额（2017-2022）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全球市场不同应用种牛育种总体规模预测（2023-2028）&amp;（百万美元）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全球市场不同应用种牛育种市场份额预测（2023-2028）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中国市场不同应用种牛育种总体规模（2017-2022）&amp;（百万美元）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中国市场不同应用种牛育种市场份额（2017-2022）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中国市场不同应用种牛育种总体规模预测（2023-2028）&amp;（百万美元）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中国市场不同应用种牛育种市场份额预测（2023-2028）</w:t>
      </w:r>
      <w:r>
        <w:rPr>
          <w:rFonts w:hint="eastAsia"/>
        </w:rPr>
        <w:br/>
      </w:r>
      <w:r>
        <w:rPr>
          <w:rFonts w:hint="eastAsia"/>
        </w:rPr>
        <w:t>　　表40 种牛育种行业发展机遇及主要驱动因素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种牛育种行业发展面临的风险</w:t>
      </w:r>
      <w:r>
        <w:rPr>
          <w:rFonts w:hint="eastAsia"/>
        </w:rPr>
        <w:br/>
      </w:r>
      <w:r>
        <w:rPr>
          <w:rFonts w:hint="eastAsia"/>
        </w:rPr>
        <w:t>　　表42 种牛育种行业政策分析</w:t>
      </w:r>
      <w:r>
        <w:rPr>
          <w:rFonts w:hint="eastAsia"/>
        </w:rPr>
        <w:br/>
      </w:r>
      <w:r>
        <w:rPr>
          <w:rFonts w:hint="eastAsia"/>
        </w:rPr>
        <w:t>　　表43 种牛育种行业供应链分析</w:t>
      </w:r>
      <w:r>
        <w:rPr>
          <w:rFonts w:hint="eastAsia"/>
        </w:rPr>
        <w:br/>
      </w:r>
      <w:r>
        <w:rPr>
          <w:rFonts w:hint="eastAsia"/>
        </w:rPr>
        <w:t>　　表44 种牛育种上游原材料和主要供应商情况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种牛育种行业主要下游客户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重点企业（1）基本信息、种牛育种市场分布、总部及行业地位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重点企业（1）种牛育种产品规格、参数及市场应用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重点企业（1）种牛育种收入（百万美元）及毛利率（2017-2022）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重点企业（2）基本信息、种牛育种市场分布、总部及行业地位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重点企业（2）种牛育种产品规格、参数及市场应用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重点企业（2）种牛育种收入（百万美元）及毛利率（2017-2022）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重点企业（3）基本信息、种牛育种市场分布、总部及行业地位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重点企业（3）种牛育种产品规格、参数及市场应用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重点企业（3）种牛育种收入（百万美元）及毛利率（2017-2022）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重点企业（4）基本信息、种牛育种市场分布、总部及行业地位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重点企业（4）种牛育种产品规格、参数及市场应用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重点企业（4）种牛育种收入（百万美元）及毛利率（2017-2022）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重点企业（5）基本信息、种牛育种市场分布、总部及行业地位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重点企业（5）种牛育种产品规格、参数及市场应用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重点企业（5）种牛育种收入（百万美元）及毛利率（2017-2022）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重点企业（6）基本信息、种牛育种市场分布、总部及行业地位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重点企业（6）种牛育种产品规格、参数及市场应用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重点企业（6）种牛育种收入（百万美元）及毛利率（2017-2022）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重点企业（7）基本信息、种牛育种市场分布、总部及行业地位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重点企业（7）种牛育种产品规格、参数及市场应用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重点企业（7）种牛育种收入（百万美元）及毛利率（2017-2022）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重点企业（8）基本信息、种牛育种市场分布、总部及行业地位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重点企业（8）种牛育种产品规格、参数及市场应用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重点企业（8）种牛育种收入（百万美元）及毛利率（2017-2022）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重点企业（9）基本信息、种牛育种市场分布、总部及行业地位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重点企业（9）种牛育种产品规格、参数及市场应用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重点企业（9）种牛育种收入（百万美元）及毛利率（2017-2022）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重点企业（10）基本信息、种牛育种市场分布、总部及行业地位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重点企业（10）种牛育种产品规格、参数及市场应用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重点企业（10）种牛育种收入（百万美元）及毛利率（2017-2022）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重点企业（11）基本信息、种牛育种市场分布、总部及行业地位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重点企业（11）种牛育种产品规格、参数及市场应用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重点企业（11）种牛育种收入（百万美元）及毛利率（2017-2022）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研究范围</w:t>
      </w:r>
      <w:r>
        <w:rPr>
          <w:rFonts w:hint="eastAsia"/>
        </w:rPr>
        <w:br/>
      </w:r>
      <w:r>
        <w:rPr>
          <w:rFonts w:hint="eastAsia"/>
        </w:rPr>
        <w:t>　　表102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种牛育种产品图片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全球不同产品类型种牛育种市场份额 2021 &amp; 2028</w:t>
      </w:r>
      <w:r>
        <w:rPr>
          <w:rFonts w:hint="eastAsia"/>
        </w:rPr>
        <w:br/>
      </w:r>
      <w:r>
        <w:rPr>
          <w:rFonts w:hint="eastAsia"/>
        </w:rPr>
        <w:t>　　图3 奶牛产品图片</w:t>
      </w:r>
      <w:r>
        <w:rPr>
          <w:rFonts w:hint="eastAsia"/>
        </w:rPr>
        <w:br/>
      </w:r>
      <w:r>
        <w:rPr>
          <w:rFonts w:hint="eastAsia"/>
        </w:rPr>
        <w:t>　　图4 肉牛产品图片</w:t>
      </w:r>
      <w:r>
        <w:rPr>
          <w:rFonts w:hint="eastAsia"/>
        </w:rPr>
        <w:br/>
      </w:r>
      <w:r>
        <w:rPr>
          <w:rFonts w:hint="eastAsia"/>
        </w:rPr>
        <w:t>　　图5 全球不同应用种牛育种市场份额 2021 &amp; 2028</w:t>
      </w:r>
      <w:r>
        <w:rPr>
          <w:rFonts w:hint="eastAsia"/>
        </w:rPr>
        <w:br/>
      </w:r>
      <w:r>
        <w:rPr>
          <w:rFonts w:hint="eastAsia"/>
        </w:rPr>
        <w:t>　　图6 奶牛场</w:t>
      </w:r>
      <w:r>
        <w:rPr>
          <w:rFonts w:hint="eastAsia"/>
        </w:rPr>
        <w:br/>
      </w:r>
      <w:r>
        <w:rPr>
          <w:rFonts w:hint="eastAsia"/>
        </w:rPr>
        <w:t>　　图7 肉牛场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全球市场种牛育种市场规模：2017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全球市场种牛育种总体规模（2017-2028）&amp;（百万美元）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中国市场种牛育种总体规模（2017-2028）&amp;（百万美元）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中国市场种牛育种总规模占全球比重（2017-2028）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全球主要地区种牛育种市场份额（2017-2028）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北美（美国和加拿大）种牛育种总体规模（2017-2028）&amp;（百万美元）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欧洲（德国、英国、法国和意大利等国家）种牛育种总体规模（2017-2028）&amp;（百万美元）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亚太主要国家\u002F地区（中国、日本、韩国、中国台湾、印度和东南亚）种牛育种总体规模（2017-2028）&amp;（百万美元）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拉美主要国家（墨西哥和巴西等）种牛育种总体规模（2017-2028）&amp;（百万美元）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中东及非洲地区种牛育种总体规模（2017-2028）&amp;（百万美元）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2021全球前五大厂商种牛育种市场份额（按收入）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2021全球种牛育种第一梯队、第二梯队和第三梯队厂商及市场份额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种牛育种中国企业SWOT分析</w:t>
      </w:r>
      <w:r>
        <w:rPr>
          <w:rFonts w:hint="eastAsia"/>
        </w:rPr>
        <w:br/>
      </w:r>
      <w:r>
        <w:rPr>
          <w:rFonts w:hint="eastAsia"/>
        </w:rPr>
        <w:t>　　图22 种牛育种产业链</w:t>
      </w:r>
      <w:r>
        <w:rPr>
          <w:rFonts w:hint="eastAsia"/>
        </w:rPr>
        <w:br/>
      </w:r>
      <w:r>
        <w:rPr>
          <w:rFonts w:hint="eastAsia"/>
        </w:rPr>
        <w:t>　　图23 种牛育种行业采购模式</w:t>
      </w:r>
      <w:r>
        <w:rPr>
          <w:rFonts w:hint="eastAsia"/>
        </w:rPr>
        <w:br/>
      </w:r>
      <w:r>
        <w:rPr>
          <w:rFonts w:hint="eastAsia"/>
        </w:rPr>
        <w:t>　　图24 种牛育种行业开发\u002F生产模式分析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种牛育种行业销售模式分析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1e570dc8e4c5b" w:history="1">
        <w:r>
          <w:rPr>
            <w:rStyle w:val="Hyperlink"/>
          </w:rPr>
          <w:t>2022-2028年全球与中国种牛育种市场调查研究及前景趋势分析报告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21e570dc8e4c5b" w:history="1">
        <w:r>
          <w:rPr>
            <w:rStyle w:val="Hyperlink"/>
          </w:rPr>
          <w:t>https://www.20087.com/5/08/ZhongNiuYuZhongDeQianJing.html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57e0adf4447ac" w:history="1">
      <w:r>
        <w:rPr>
          <w:rStyle w:val="Hyperlink"/>
        </w:rPr>
        <w:t>2022-2028年全球与中国种牛育种市场调查研究及前景趋势分析报告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ZhongNiuYuZhongDeQianJing.html" TargetMode="External" Id="R9f21e570dc8e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ZhongNiuYuZhongDeQianJing.html" TargetMode="External" Id="Re8257e0adf44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2022-10-14T01:52:52Z</dcterms:created>
  <dcterms:modified xsi:type="dcterms:W3CDTF">2022-10-14T02:52:52Z</dcterms:modified>
  <dc:subject>2022-2028年全球与中国种牛育种市场调查研究及前景趋势分析报告</dc:subject>
  <dc:title>2022-2028年全球与中国种牛育种市场调查研究及前景趋势分析报告</dc:title>
  <cp:keywords>2022-2028年全球与中国种牛育种市场调查研究及前景趋势分析报告</cp:keywords>
  <dc:description>2022-2028年全球与中国种牛育种市场调查研究及前景趋势分析报告</dc:description>
</cp:coreProperties>
</file>