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57d4bad4a4e7e" w:history="1">
              <w:r>
                <w:rPr>
                  <w:rStyle w:val="Hyperlink"/>
                </w:rPr>
                <w:t>2024-2030年中国竹行业市场调研与发展趋势分析报告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57d4bad4a4e7e" w:history="1">
              <w:r>
                <w:rPr>
                  <w:rStyle w:val="Hyperlink"/>
                </w:rPr>
                <w:t>2024-2030年中国竹行业市场调研与发展趋势分析报告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57d4bad4a4e7e" w:history="1">
                <w:r>
                  <w:rPr>
                    <w:rStyle w:val="Hyperlink"/>
                  </w:rPr>
                  <w:t>https://www.20087.com/5/58/ZhuHangYeFaZhanQuShi.html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是一种可再生的自然资源，近年来因其环保、经济和多功能特性，在全球范围内得到了广泛关注。竹材不仅可以用于建筑、家具和工艺品，还可以作为生物燃料和生物基材料的原料。现代竹产业通过技术创新，如竹材改性和复合材料开发，提高了竹材的性能和应用范围，满足了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未来，竹产业将更加注重可持续发展和高值化利用。可持续发展方面，将加强竹林的科学管理和合理采伐，确保竹资源的可持续供给，同时，推广竹林生态旅游和竹文化，提升竹产业的社会和文化价值。高值化利用方面，将开发更多高端竹制品，如竹纤维织物、竹基复合材料和竹炭等，拓展竹材在高端制造和绿色建筑领域的应用，实现竹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57d4bad4a4e7e" w:history="1">
        <w:r>
          <w:rPr>
            <w:rStyle w:val="Hyperlink"/>
          </w:rPr>
          <w:t>2024-2030年中国竹行业市场调研与发展趋势分析报告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竹相关行业协会、国内外竹相关刊物的基础信息以及竹行业研究单位提供的详实资料，结合深入的市场调研资料，立足于当前中国宏观经济、政策、主要行业对竹行业的影响，重点探讨了竹行业整体及竹相关子行业的运行情况，并对未来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857d4bad4a4e7e" w:history="1">
        <w:r>
          <w:rPr>
            <w:rStyle w:val="Hyperlink"/>
          </w:rPr>
          <w:t>2024-2030年中国竹行业市场调研与发展趋势分析报告</w:t>
        </w:r>
      </w:hyperlink>
      <w:r>
        <w:rPr>
          <w:rFonts w:hint="eastAsia"/>
        </w:rPr>
        <w:t>》数据及时全面、图表丰富、反映直观，在对竹市场发展现状和趋势进行深度分析和预测的基础上，研究了竹行业今后的发展前景，为竹企业在当前激烈的市场竞争中洞察投资机会，合理调整经营策略；为竹战略投资者选择恰当的投资时机，公司领导层做战略规划，提供市场情报信息以及合理参考建议，《</w:t>
      </w:r>
      <w:hyperlink r:id="Rba857d4bad4a4e7e" w:history="1">
        <w:r>
          <w:rPr>
            <w:rStyle w:val="Hyperlink"/>
          </w:rPr>
          <w:t>2024-2030年中国竹行业市场调研与发展趋势分析报告</w:t>
        </w:r>
      </w:hyperlink>
      <w:r>
        <w:rPr>
          <w:rFonts w:hint="eastAsia"/>
        </w:rPr>
        <w:t>》是相关竹企业、研究单位及银行、政府等准确、全面、迅速了解目前竹行业发展动向、把握企业战略发展定位方向不可或缺的专业性报告。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竹行业界定及应用领域</w:t>
      </w:r>
      <w:r>
        <w:rPr>
          <w:rFonts w:hint="eastAsia"/>
        </w:rPr>
        <w:br/>
      </w:r>
      <w:r>
        <w:rPr>
          <w:rFonts w:hint="eastAsia"/>
        </w:rPr>
        <w:t>　　第一节 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二、全球竹市场结构</w:t>
      </w:r>
      <w:r>
        <w:rPr>
          <w:rFonts w:hint="eastAsia"/>
        </w:rPr>
        <w:br/>
      </w:r>
      <w:r>
        <w:rPr>
          <w:rFonts w:hint="eastAsia"/>
        </w:rPr>
        <w:t>　　　　三、全球竹行业竞争格局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2023-2024年竹行业发展环境分析</w:t>
      </w:r>
      <w:r>
        <w:rPr>
          <w:rFonts w:hint="eastAsia"/>
        </w:rPr>
        <w:br/>
      </w:r>
      <w:r>
        <w:rPr>
          <w:rFonts w:hint="eastAsia"/>
        </w:rPr>
        <w:t>　　第一节 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2023-2024年中国竹市场现状</w:t>
      </w:r>
      <w:r>
        <w:rPr>
          <w:rFonts w:hint="eastAsia"/>
        </w:rPr>
        <w:br/>
      </w:r>
      <w:r>
        <w:rPr>
          <w:rFonts w:hint="eastAsia"/>
        </w:rPr>
        <w:t>　　第二节 中国竹产量分析及预测</w:t>
      </w:r>
      <w:r>
        <w:rPr>
          <w:rFonts w:hint="eastAsia"/>
        </w:rPr>
        <w:br/>
      </w:r>
      <w:r>
        <w:rPr>
          <w:rFonts w:hint="eastAsia"/>
        </w:rPr>
        <w:t>　　　　一、竹总体产能规模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、2019-2024年中国竹产量统计</w:t>
      </w:r>
      <w:r>
        <w:rPr>
          <w:rFonts w:hint="eastAsia"/>
        </w:rPr>
        <w:br/>
      </w:r>
      <w:r>
        <w:rPr>
          <w:rFonts w:hint="eastAsia"/>
        </w:rPr>
        <w:t>　　　　三、竹生产区域分布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四、2024-2030年中国竹产量预测</w:t>
      </w:r>
      <w:r>
        <w:rPr>
          <w:rFonts w:hint="eastAsia"/>
        </w:rPr>
        <w:br/>
      </w:r>
      <w:r>
        <w:rPr>
          <w:rFonts w:hint="eastAsia"/>
        </w:rPr>
        <w:t>　　第三节 中国竹市场需求分析及预测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二、2019-2024年中国竹市场需求统计</w:t>
      </w:r>
      <w:r>
        <w:rPr>
          <w:rFonts w:hint="eastAsia"/>
        </w:rPr>
        <w:br/>
      </w:r>
      <w:r>
        <w:rPr>
          <w:rFonts w:hint="eastAsia"/>
        </w:rPr>
        <w:t>　　　　三、竹市场饱和度</w:t>
      </w:r>
      <w:r>
        <w:rPr>
          <w:rFonts w:hint="eastAsia"/>
        </w:rPr>
        <w:br/>
      </w:r>
      <w:r>
        <w:rPr>
          <w:rFonts w:hint="eastAsia"/>
        </w:rPr>
        <w:t>　　　　四、影响竹市场需求的因素</w:t>
      </w:r>
      <w:r>
        <w:rPr>
          <w:rFonts w:hint="eastAsia"/>
        </w:rPr>
        <w:br/>
      </w:r>
      <w:r>
        <w:rPr>
          <w:rFonts w:hint="eastAsia"/>
        </w:rPr>
        <w:t>　　　　五、竹市场潜力分析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2023-2024年中国竹细分行业调研</w:t>
      </w:r>
      <w:r>
        <w:rPr>
          <w:rFonts w:hint="eastAsia"/>
        </w:rPr>
        <w:br/>
      </w:r>
      <w:r>
        <w:rPr>
          <w:rFonts w:hint="eastAsia"/>
        </w:rPr>
        <w:t>　　第一节 主要竹细分行业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2024年中国竹企业营销及发展建议</w:t>
      </w:r>
      <w:r>
        <w:rPr>
          <w:rFonts w:hint="eastAsia"/>
        </w:rPr>
        <w:br/>
      </w:r>
      <w:r>
        <w:rPr>
          <w:rFonts w:hint="eastAsia"/>
        </w:rPr>
        <w:t>　　第一节 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竹企业营销策略分析</w:t>
      </w:r>
      <w:r>
        <w:rPr>
          <w:rFonts w:hint="eastAsia"/>
        </w:rPr>
        <w:br/>
      </w:r>
      <w:r>
        <w:rPr>
          <w:rFonts w:hint="eastAsia"/>
        </w:rPr>
        <w:t>　　　　一、竹企业营销策略</w:t>
      </w:r>
      <w:r>
        <w:rPr>
          <w:rFonts w:hint="eastAsia"/>
        </w:rPr>
        <w:br/>
      </w:r>
      <w:r>
        <w:rPr>
          <w:rFonts w:hint="eastAsia"/>
        </w:rPr>
        <w:t>　　　　二、竹企业经验借鉴</w:t>
      </w:r>
      <w:r>
        <w:rPr>
          <w:rFonts w:hint="eastAsia"/>
        </w:rPr>
        <w:br/>
      </w:r>
      <w:r>
        <w:rPr>
          <w:rFonts w:hint="eastAsia"/>
        </w:rPr>
        <w:t>　　第三节 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一、竹企业存在的问题</w:t>
      </w:r>
      <w:r>
        <w:rPr>
          <w:rFonts w:hint="eastAsia"/>
        </w:rPr>
        <w:br/>
      </w:r>
      <w:r>
        <w:rPr>
          <w:rFonts w:hint="eastAsia"/>
        </w:rPr>
        <w:t>　　　　二、竹企业应对的策略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2024年竹市场前景分析</w:t>
      </w:r>
      <w:r>
        <w:rPr>
          <w:rFonts w:hint="eastAsia"/>
        </w:rPr>
        <w:br/>
      </w:r>
      <w:r>
        <w:rPr>
          <w:rFonts w:hint="eastAsia"/>
        </w:rPr>
        <w:t>　　第二节 2024年竹行业发展趋势预测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五、2024年我国竹行业发展面临的机遇</w:t>
      </w:r>
      <w:r>
        <w:rPr>
          <w:rFonts w:hint="eastAsia"/>
        </w:rPr>
        <w:br/>
      </w:r>
      <w:r>
        <w:rPr>
          <w:rFonts w:hint="eastAsia"/>
        </w:rPr>
        <w:t>　　第四节 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竹行业投资战略研究</w:t>
      </w:r>
      <w:r>
        <w:rPr>
          <w:rFonts w:hint="eastAsia"/>
        </w:rPr>
        <w:br/>
      </w:r>
      <w:r>
        <w:rPr>
          <w:rFonts w:hint="eastAsia"/>
        </w:rPr>
        <w:t>　　第一节 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对我国竹品牌的战略思考</w:t>
      </w:r>
      <w:r>
        <w:rPr>
          <w:rFonts w:hint="eastAsia"/>
        </w:rPr>
        <w:br/>
      </w:r>
      <w:r>
        <w:rPr>
          <w:rFonts w:hint="eastAsia"/>
        </w:rPr>
        <w:t>　　　　一、竹品牌的重要性</w:t>
      </w:r>
      <w:r>
        <w:rPr>
          <w:rFonts w:hint="eastAsia"/>
        </w:rPr>
        <w:br/>
      </w:r>
      <w:r>
        <w:rPr>
          <w:rFonts w:hint="eastAsia"/>
        </w:rPr>
        <w:t>　　　　二、竹实施品牌战略的意义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四、我国竹企业的品牌战略</w:t>
      </w:r>
      <w:r>
        <w:rPr>
          <w:rFonts w:hint="eastAsia"/>
        </w:rPr>
        <w:br/>
      </w:r>
      <w:r>
        <w:rPr>
          <w:rFonts w:hint="eastAsia"/>
        </w:rPr>
        <w:t>　　　　五、竹品牌战略管理的策略</w:t>
      </w:r>
      <w:r>
        <w:rPr>
          <w:rFonts w:hint="eastAsia"/>
        </w:rPr>
        <w:br/>
      </w:r>
      <w:r>
        <w:rPr>
          <w:rFonts w:hint="eastAsia"/>
        </w:rPr>
        <w:t>　　第三节 竹经营策略分析</w:t>
      </w:r>
      <w:r>
        <w:rPr>
          <w:rFonts w:hint="eastAsia"/>
        </w:rPr>
        <w:br/>
      </w:r>
      <w:r>
        <w:rPr>
          <w:rFonts w:hint="eastAsia"/>
        </w:rPr>
        <w:t>　　　　一、竹市场细分策略</w:t>
      </w:r>
      <w:r>
        <w:rPr>
          <w:rFonts w:hint="eastAsia"/>
        </w:rPr>
        <w:br/>
      </w:r>
      <w:r>
        <w:rPr>
          <w:rFonts w:hint="eastAsia"/>
        </w:rPr>
        <w:t>　　　　二、竹市场创新策略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竹行业类别</w:t>
      </w:r>
      <w:r>
        <w:rPr>
          <w:rFonts w:hint="eastAsia"/>
        </w:rPr>
        <w:br/>
      </w:r>
      <w:r>
        <w:rPr>
          <w:rFonts w:hint="eastAsia"/>
        </w:rPr>
        <w:t>　　图表 竹行业产业链调研</w:t>
      </w:r>
      <w:r>
        <w:rPr>
          <w:rFonts w:hint="eastAsia"/>
        </w:rPr>
        <w:br/>
      </w:r>
      <w:r>
        <w:rPr>
          <w:rFonts w:hint="eastAsia"/>
        </w:rPr>
        <w:t>　　图表 竹行业现状</w:t>
      </w:r>
      <w:r>
        <w:rPr>
          <w:rFonts w:hint="eastAsia"/>
        </w:rPr>
        <w:br/>
      </w:r>
      <w:r>
        <w:rPr>
          <w:rFonts w:hint="eastAsia"/>
        </w:rPr>
        <w:t>　　图表 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2019-2024年中国竹行业市场规模</w:t>
      </w:r>
      <w:r>
        <w:rPr>
          <w:rFonts w:hint="eastAsia"/>
        </w:rPr>
        <w:br/>
      </w:r>
      <w:r>
        <w:rPr>
          <w:rFonts w:hint="eastAsia"/>
        </w:rPr>
        <w:t>　　图表 2024年中国竹行业产能</w:t>
      </w:r>
      <w:r>
        <w:rPr>
          <w:rFonts w:hint="eastAsia"/>
        </w:rPr>
        <w:br/>
      </w:r>
      <w:r>
        <w:rPr>
          <w:rFonts w:hint="eastAsia"/>
        </w:rPr>
        <w:t>　　图表 2019-2024年中国竹行业产量统计</w:t>
      </w:r>
      <w:r>
        <w:rPr>
          <w:rFonts w:hint="eastAsia"/>
        </w:rPr>
        <w:br/>
      </w:r>
      <w:r>
        <w:rPr>
          <w:rFonts w:hint="eastAsia"/>
        </w:rPr>
        <w:t>　　图表 竹行业动态</w:t>
      </w:r>
      <w:r>
        <w:rPr>
          <w:rFonts w:hint="eastAsia"/>
        </w:rPr>
        <w:br/>
      </w:r>
      <w:r>
        <w:rPr>
          <w:rFonts w:hint="eastAsia"/>
        </w:rPr>
        <w:t>　　图表 2019-2024年中国竹市场需求量</w:t>
      </w:r>
      <w:r>
        <w:rPr>
          <w:rFonts w:hint="eastAsia"/>
        </w:rPr>
        <w:br/>
      </w:r>
      <w:r>
        <w:rPr>
          <w:rFonts w:hint="eastAsia"/>
        </w:rPr>
        <w:t>　　图表 2024年中国竹行业需求区域调研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2019-2024年中国竹行情</w:t>
      </w:r>
      <w:r>
        <w:rPr>
          <w:rFonts w:hint="eastAsia"/>
        </w:rPr>
        <w:br/>
      </w:r>
      <w:r>
        <w:rPr>
          <w:rFonts w:hint="eastAsia"/>
        </w:rPr>
        <w:t>　　图表 2019-2024年中国竹价格走势图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2019-2024年中国竹进口统计</w:t>
      </w:r>
      <w:r>
        <w:rPr>
          <w:rFonts w:hint="eastAsia"/>
        </w:rPr>
        <w:br/>
      </w:r>
      <w:r>
        <w:rPr>
          <w:rFonts w:hint="eastAsia"/>
        </w:rPr>
        <w:t>　　图表 2019-2024年中国竹出口统计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**地区竹市场规模</w:t>
      </w:r>
      <w:r>
        <w:rPr>
          <w:rFonts w:hint="eastAsia"/>
        </w:rPr>
        <w:br/>
      </w:r>
      <w:r>
        <w:rPr>
          <w:rFonts w:hint="eastAsia"/>
        </w:rPr>
        <w:t>　　图表 **地区竹行业市场需求</w:t>
      </w:r>
      <w:r>
        <w:rPr>
          <w:rFonts w:hint="eastAsia"/>
        </w:rPr>
        <w:br/>
      </w:r>
      <w:r>
        <w:rPr>
          <w:rFonts w:hint="eastAsia"/>
        </w:rPr>
        <w:t>　　图表 **地区竹市场调研</w:t>
      </w:r>
      <w:r>
        <w:rPr>
          <w:rFonts w:hint="eastAsia"/>
        </w:rPr>
        <w:br/>
      </w:r>
      <w:r>
        <w:rPr>
          <w:rFonts w:hint="eastAsia"/>
        </w:rPr>
        <w:t>　　图表 **地区竹行业市场需求分析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**地区竹市场规模</w:t>
      </w:r>
      <w:r>
        <w:rPr>
          <w:rFonts w:hint="eastAsia"/>
        </w:rPr>
        <w:br/>
      </w:r>
      <w:r>
        <w:rPr>
          <w:rFonts w:hint="eastAsia"/>
        </w:rPr>
        <w:t>　　图表 **地区竹行业市场需求</w:t>
      </w:r>
      <w:r>
        <w:rPr>
          <w:rFonts w:hint="eastAsia"/>
        </w:rPr>
        <w:br/>
      </w:r>
      <w:r>
        <w:rPr>
          <w:rFonts w:hint="eastAsia"/>
        </w:rPr>
        <w:t>　　图表 **地区竹市场调研</w:t>
      </w:r>
      <w:r>
        <w:rPr>
          <w:rFonts w:hint="eastAsia"/>
        </w:rPr>
        <w:br/>
      </w:r>
      <w:r>
        <w:rPr>
          <w:rFonts w:hint="eastAsia"/>
        </w:rPr>
        <w:t>　　图表 **地区竹行业市场需求分析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竹行业竞争对手分析</w:t>
      </w:r>
      <w:r>
        <w:rPr>
          <w:rFonts w:hint="eastAsia"/>
        </w:rPr>
        <w:br/>
      </w:r>
      <w:r>
        <w:rPr>
          <w:rFonts w:hint="eastAsia"/>
        </w:rPr>
        <w:t>　　图表 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2024-2030年中国竹行业市场规模预测</w:t>
      </w:r>
      <w:r>
        <w:rPr>
          <w:rFonts w:hint="eastAsia"/>
        </w:rPr>
        <w:br/>
      </w:r>
      <w:r>
        <w:rPr>
          <w:rFonts w:hint="eastAsia"/>
        </w:rPr>
        <w:t>　　图表 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2024-2030年中国竹市场前景</w:t>
      </w:r>
      <w:r>
        <w:rPr>
          <w:rFonts w:hint="eastAsia"/>
        </w:rPr>
        <w:br/>
      </w:r>
      <w:r>
        <w:rPr>
          <w:rFonts w:hint="eastAsia"/>
        </w:rPr>
        <w:t>　　图表 2024-2030年中国竹行业信息化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57d4bad4a4e7e" w:history="1">
        <w:r>
          <w:rPr>
            <w:rStyle w:val="Hyperlink"/>
          </w:rPr>
          <w:t>2024-2030年中国竹行业市场调研与发展趋势分析报告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57d4bad4a4e7e" w:history="1">
        <w:r>
          <w:rPr>
            <w:rStyle w:val="Hyperlink"/>
          </w:rPr>
          <w:t>https://www.20087.com/5/58/ZhuHangYeFaZhanQuShi.html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9de3dd8fd4f71" w:history="1">
      <w:r>
        <w:rPr>
          <w:rStyle w:val="Hyperlink"/>
        </w:rPr>
        <w:t>2024-2030年中国竹行业市场调研与发展趋势分析报告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uHangYeFaZhanQuShi.html" TargetMode="External" Id="Rba857d4bad4a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uHangYeFaZhanQuShi.html" TargetMode="External" Id="Rc969de3dd8fd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2024-01-21T07:17:00Z</dcterms:created>
  <dcterms:modified xsi:type="dcterms:W3CDTF">2024-01-21T08:17:00Z</dcterms:modified>
  <dc:subject>2024-2030年中国竹行业市场调研与发展趋势分析报告</dc:subject>
  <dc:title>2024-2030年中国竹行业市场调研与发展趋势分析报告</dc:title>
  <cp:keywords>2024-2030年中国竹行业市场调研与发展趋势分析报告</cp:keywords>
  <dc:description>2024-2030年中国竹行业市场调研与发展趋势分析报告</dc:description>
</cp:coreProperties>
</file>