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b4eac03ff4866" w:history="1">
              <w:r>
                <w:rPr>
                  <w:rStyle w:val="Hyperlink"/>
                </w:rPr>
                <w:t>中国定制家具行业发展调研与市场前景预测报告（2025-2031年）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b4eac03ff4866" w:history="1">
              <w:r>
                <w:rPr>
                  <w:rStyle w:val="Hyperlink"/>
                </w:rPr>
                <w:t>中国定制家具行业发展调研与市场前景预测报告（2025-2031年）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b4eac03ff4866" w:history="1">
                <w:r>
                  <w:rPr>
                    <w:rStyle w:val="Hyperlink"/>
                  </w:rPr>
                  <w:t>https://www.20087.com/M_NongLinMuYu/86/DingZhiJiaJuShiChangJingZhengYuFaZhanQuShi.html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在全球范围内迅速发展，反映了消费者对个性化和空间利用效率的追求。从厨房橱柜、衣柜到书房和客厅家具，定制家具不仅能够充分利用每一寸空间，还能体现居住者的个人品味和生活方式。随着数字技术和智能制造的融合，定制家具的生产周期大大缩短，成本也变得更加合理，使得定制家具不再仅仅是高端市场的专属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设计和模块化生产。一方面，通过虚拟现实（VR）和增强现实（AR）技术，消费者可以直观地看到家具在自己家中实际摆放的效果，进行实时调整，提高设计的参与度和满意度。另一方面，通过模块化设计和灵活的装配系统，定制家具将能够轻松适应居住环境的变化，如搬家或重新布置，提高家具的再利用价值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b4eac03ff4866" w:history="1">
        <w:r>
          <w:rPr>
            <w:rStyle w:val="Hyperlink"/>
          </w:rPr>
          <w:t>中国定制家具行业发展调研与市场前景预测报告（2025-2031年）</w:t>
        </w:r>
      </w:hyperlink>
      <w:r>
        <w:rPr>
          <w:rFonts w:hint="eastAsia"/>
        </w:rPr>
        <w:t>》基于科学的市场调研与数据分析，全面解析了定制家具行业的市场规模、市场需求及发展现状。报告深入探讨了定制家具产业链结构、细分市场特点及技术发展方向，并结合宏观经济环境与消费者需求变化，对定制家具行业前景与未来趋势进行了科学预测，揭示了潜在增长空间。通过对定制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定制家具行业简介</w:t>
      </w:r>
      <w:r>
        <w:rPr>
          <w:rFonts w:hint="eastAsia"/>
        </w:rPr>
        <w:br/>
      </w:r>
      <w:r>
        <w:rPr>
          <w:rFonts w:hint="eastAsia"/>
        </w:rPr>
        <w:t>　　第一节 定制家具行业介绍</w:t>
      </w:r>
      <w:r>
        <w:rPr>
          <w:rFonts w:hint="eastAsia"/>
        </w:rPr>
        <w:br/>
      </w:r>
      <w:r>
        <w:rPr>
          <w:rFonts w:hint="eastAsia"/>
        </w:rPr>
        <w:t>　　　　一、板式定制家具的概念</w:t>
      </w:r>
      <w:r>
        <w:rPr>
          <w:rFonts w:hint="eastAsia"/>
        </w:rPr>
        <w:br/>
      </w:r>
      <w:r>
        <w:rPr>
          <w:rFonts w:hint="eastAsia"/>
        </w:rPr>
        <w:t>　　　　二、板式定制家具的优劣势</w:t>
      </w:r>
      <w:r>
        <w:rPr>
          <w:rFonts w:hint="eastAsia"/>
        </w:rPr>
        <w:br/>
      </w:r>
      <w:r>
        <w:rPr>
          <w:rFonts w:hint="eastAsia"/>
        </w:rPr>
        <w:t>　　　　三、板式定制家具的柔性化生产水平</w:t>
      </w:r>
      <w:r>
        <w:rPr>
          <w:rFonts w:hint="eastAsia"/>
        </w:rPr>
        <w:br/>
      </w:r>
      <w:r>
        <w:rPr>
          <w:rFonts w:hint="eastAsia"/>
        </w:rPr>
        <w:t>　　第二节 家居软件及信息服务行业概况</w:t>
      </w:r>
      <w:r>
        <w:rPr>
          <w:rFonts w:hint="eastAsia"/>
        </w:rPr>
        <w:br/>
      </w:r>
      <w:r>
        <w:rPr>
          <w:rFonts w:hint="eastAsia"/>
        </w:rPr>
        <w:t>　　第三节 电子商务行业概况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行业主管部门、监管体制、主要法律法规及政策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</w:t>
      </w:r>
      <w:r>
        <w:rPr>
          <w:rFonts w:hint="eastAsia"/>
        </w:rPr>
        <w:br/>
      </w:r>
      <w:r>
        <w:rPr>
          <w:rFonts w:hint="eastAsia"/>
        </w:rPr>
        <w:t>　　　　一、家具行业主管部门及监管体制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二、软件行业主管部门及监管体制</w:t>
      </w:r>
      <w:r>
        <w:rPr>
          <w:rFonts w:hint="eastAsia"/>
        </w:rPr>
        <w:br/>
      </w:r>
      <w:r>
        <w:rPr>
          <w:rFonts w:hint="eastAsia"/>
        </w:rPr>
        <w:t>　　　　三、电子商务行业主管部门及监管体制</w:t>
      </w:r>
      <w:r>
        <w:rPr>
          <w:rFonts w:hint="eastAsia"/>
        </w:rPr>
        <w:br/>
      </w:r>
      <w:r>
        <w:rPr>
          <w:rFonts w:hint="eastAsia"/>
        </w:rPr>
        <w:t>　　第二节 行业主要法规及政策</w:t>
      </w:r>
      <w:r>
        <w:rPr>
          <w:rFonts w:hint="eastAsia"/>
        </w:rPr>
        <w:br/>
      </w:r>
      <w:r>
        <w:rPr>
          <w:rFonts w:hint="eastAsia"/>
        </w:rPr>
        <w:t>　　　　一、法律法规</w:t>
      </w:r>
      <w:r>
        <w:rPr>
          <w:rFonts w:hint="eastAsia"/>
        </w:rPr>
        <w:br/>
      </w:r>
      <w:r>
        <w:rPr>
          <w:rFonts w:hint="eastAsia"/>
        </w:rPr>
        <w:t>　　　　二、主要行业政策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定制家具行业发展现状</w:t>
      </w:r>
      <w:r>
        <w:rPr>
          <w:rFonts w:hint="eastAsia"/>
        </w:rPr>
        <w:br/>
      </w:r>
      <w:r>
        <w:rPr>
          <w:rFonts w:hint="eastAsia"/>
        </w:rPr>
        <w:t>　　第一节 家具行业呈现稳定增长态势</w:t>
      </w:r>
      <w:r>
        <w:rPr>
          <w:rFonts w:hint="eastAsia"/>
        </w:rPr>
        <w:br/>
      </w:r>
      <w:r>
        <w:rPr>
          <w:rFonts w:hint="eastAsia"/>
        </w:rPr>
        <w:t>　　第二节 我国定制家具行业发展概况</w:t>
      </w:r>
      <w:r>
        <w:rPr>
          <w:rFonts w:hint="eastAsia"/>
        </w:rPr>
        <w:br/>
      </w:r>
      <w:r>
        <w:rPr>
          <w:rFonts w:hint="eastAsia"/>
        </w:rPr>
        <w:t>　　　　一、定制家具虽然快速增长，但在家具市场的份额仍然较小</w:t>
      </w:r>
      <w:r>
        <w:rPr>
          <w:rFonts w:hint="eastAsia"/>
        </w:rPr>
        <w:br/>
      </w:r>
      <w:r>
        <w:rPr>
          <w:rFonts w:hint="eastAsia"/>
        </w:rPr>
        <w:t>　　　　二、定制家具开拓了家具行业的C2B商业模式</w:t>
      </w:r>
      <w:r>
        <w:rPr>
          <w:rFonts w:hint="eastAsia"/>
        </w:rPr>
        <w:br/>
      </w:r>
      <w:r>
        <w:rPr>
          <w:rFonts w:hint="eastAsia"/>
        </w:rPr>
        <w:t>　　　　三、信息化技术在定制家具行业的使用越来越广泛，但定制家具企业的柔性化生产工艺和信息化程度仍参差不齐</w:t>
      </w:r>
      <w:r>
        <w:rPr>
          <w:rFonts w:hint="eastAsia"/>
        </w:rPr>
        <w:br/>
      </w:r>
      <w:r>
        <w:rPr>
          <w:rFonts w:hint="eastAsia"/>
        </w:rPr>
        <w:t>　　　　四、定制家具线上营销逐步展现，但仍依赖于实体店的支持</w:t>
      </w:r>
      <w:r>
        <w:rPr>
          <w:rFonts w:hint="eastAsia"/>
        </w:rPr>
        <w:br/>
      </w:r>
      <w:r>
        <w:rPr>
          <w:rFonts w:hint="eastAsia"/>
        </w:rPr>
        <w:t>　　第三节 家居软件及信息服务行业发展概况</w:t>
      </w:r>
      <w:r>
        <w:rPr>
          <w:rFonts w:hint="eastAsia"/>
        </w:rPr>
        <w:br/>
      </w:r>
      <w:r>
        <w:rPr>
          <w:rFonts w:hint="eastAsia"/>
        </w:rPr>
        <w:t>　　　　一、软件行业发展迅速</w:t>
      </w:r>
      <w:r>
        <w:rPr>
          <w:rFonts w:hint="eastAsia"/>
        </w:rPr>
        <w:br/>
      </w:r>
      <w:r>
        <w:rPr>
          <w:rFonts w:hint="eastAsia"/>
        </w:rPr>
        <w:t>　　　　二、家居软件及信息服务行业逐步兴起</w:t>
      </w:r>
      <w:r>
        <w:rPr>
          <w:rFonts w:hint="eastAsia"/>
        </w:rPr>
        <w:br/>
      </w:r>
      <w:r>
        <w:rPr>
          <w:rFonts w:hint="eastAsia"/>
        </w:rPr>
        <w:t>　　第四节 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一、电子商务行业的规模庞大</w:t>
      </w:r>
      <w:r>
        <w:rPr>
          <w:rFonts w:hint="eastAsia"/>
        </w:rPr>
        <w:br/>
      </w:r>
      <w:r>
        <w:rPr>
          <w:rFonts w:hint="eastAsia"/>
        </w:rPr>
        <w:t>　　　　二、消费者对网上购物的需求越来越大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定制家具行业发展趋势</w:t>
      </w:r>
      <w:r>
        <w:rPr>
          <w:rFonts w:hint="eastAsia"/>
        </w:rPr>
        <w:br/>
      </w:r>
      <w:r>
        <w:rPr>
          <w:rFonts w:hint="eastAsia"/>
        </w:rPr>
        <w:t>　　第一节 定制家具的消费理念将日益普及，其市场地位将大幅提升</w:t>
      </w:r>
      <w:r>
        <w:rPr>
          <w:rFonts w:hint="eastAsia"/>
        </w:rPr>
        <w:br/>
      </w:r>
      <w:r>
        <w:rPr>
          <w:rFonts w:hint="eastAsia"/>
        </w:rPr>
        <w:t>　　第二节 全屋定制是定制家具行业的发展方向</w:t>
      </w:r>
      <w:r>
        <w:rPr>
          <w:rFonts w:hint="eastAsia"/>
        </w:rPr>
        <w:br/>
      </w:r>
      <w:r>
        <w:rPr>
          <w:rFonts w:hint="eastAsia"/>
        </w:rPr>
        <w:t>　　第三节 销售模式由B2C（企业对消费者）向C2B（消费者对企业）转变</w:t>
      </w:r>
      <w:r>
        <w:rPr>
          <w:rFonts w:hint="eastAsia"/>
        </w:rPr>
        <w:br/>
      </w:r>
      <w:r>
        <w:rPr>
          <w:rFonts w:hint="eastAsia"/>
        </w:rPr>
        <w:t>　　第四节 借助工业4.0时代的智能制造技术实现大规模定制生产</w:t>
      </w:r>
      <w:r>
        <w:rPr>
          <w:rFonts w:hint="eastAsia"/>
        </w:rPr>
        <w:br/>
      </w:r>
      <w:r>
        <w:rPr>
          <w:rFonts w:hint="eastAsia"/>
        </w:rPr>
        <w:t>　　第五节 O2O营销模式普及程度不断提高</w:t>
      </w:r>
      <w:r>
        <w:rPr>
          <w:rFonts w:hint="eastAsia"/>
        </w:rPr>
        <w:br/>
      </w:r>
      <w:r>
        <w:rPr>
          <w:rFonts w:hint="eastAsia"/>
        </w:rPr>
        <w:t>　　第六节 销售网络的建设和运营能力成为关键竞争力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定制家具行业进入障碍</w:t>
      </w:r>
      <w:r>
        <w:rPr>
          <w:rFonts w:hint="eastAsia"/>
        </w:rPr>
        <w:br/>
      </w:r>
      <w:r>
        <w:rPr>
          <w:rFonts w:hint="eastAsia"/>
        </w:rPr>
        <w:t>　　第一节 销售前端个性化设计服务的能力</w:t>
      </w:r>
      <w:r>
        <w:rPr>
          <w:rFonts w:hint="eastAsia"/>
        </w:rPr>
        <w:br/>
      </w:r>
      <w:r>
        <w:rPr>
          <w:rFonts w:hint="eastAsia"/>
        </w:rPr>
        <w:t>　　第二节 定制产品规模化生产的难题</w:t>
      </w:r>
      <w:r>
        <w:rPr>
          <w:rFonts w:hint="eastAsia"/>
        </w:rPr>
        <w:br/>
      </w:r>
      <w:r>
        <w:rPr>
          <w:rFonts w:hint="eastAsia"/>
        </w:rPr>
        <w:t>　　第三节 销售生产前后端的无缝连接</w:t>
      </w:r>
      <w:r>
        <w:rPr>
          <w:rFonts w:hint="eastAsia"/>
        </w:rPr>
        <w:br/>
      </w:r>
      <w:r>
        <w:rPr>
          <w:rFonts w:hint="eastAsia"/>
        </w:rPr>
        <w:t>　　第四节 复合性人才需求较多</w:t>
      </w:r>
      <w:r>
        <w:rPr>
          <w:rFonts w:hint="eastAsia"/>
        </w:rPr>
        <w:br/>
      </w:r>
      <w:r>
        <w:rPr>
          <w:rFonts w:hint="eastAsia"/>
        </w:rPr>
        <w:t>　　第五节 销售渠道壁垒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影响行业发展的主要因素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一、国家和地方相关政策的支持</w:t>
      </w:r>
      <w:r>
        <w:rPr>
          <w:rFonts w:hint="eastAsia"/>
        </w:rPr>
        <w:br/>
      </w:r>
      <w:r>
        <w:rPr>
          <w:rFonts w:hint="eastAsia"/>
        </w:rPr>
        <w:t>　　　　二、定制家具的消费理念愈加普及</w:t>
      </w:r>
      <w:r>
        <w:rPr>
          <w:rFonts w:hint="eastAsia"/>
        </w:rPr>
        <w:br/>
      </w:r>
      <w:r>
        <w:rPr>
          <w:rFonts w:hint="eastAsia"/>
        </w:rPr>
        <w:t>　　　　三、居民可支配收入的持续增长，促进了家具消费的升级</w:t>
      </w:r>
      <w:r>
        <w:rPr>
          <w:rFonts w:hint="eastAsia"/>
        </w:rPr>
        <w:br/>
      </w:r>
      <w:r>
        <w:rPr>
          <w:rFonts w:hint="eastAsia"/>
        </w:rPr>
        <w:t>　　　　四、随着保障性住房等建设，定制家具未来增长空间大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一、房地产宏观调控政策</w:t>
      </w:r>
      <w:r>
        <w:rPr>
          <w:rFonts w:hint="eastAsia"/>
        </w:rPr>
        <w:br/>
      </w:r>
      <w:r>
        <w:rPr>
          <w:rFonts w:hint="eastAsia"/>
        </w:rPr>
        <w:t>　　　　二、行业对信息技术的应用能力还有待进一步提高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定制家具行业技术水平、经营模式以及经营特点</w:t>
      </w:r>
      <w:r>
        <w:rPr>
          <w:rFonts w:hint="eastAsia"/>
        </w:rPr>
        <w:br/>
      </w:r>
      <w:r>
        <w:rPr>
          <w:rFonts w:hint="eastAsia"/>
        </w:rPr>
        <w:t>　　第一节 行业的技术水平</w:t>
      </w:r>
      <w:r>
        <w:rPr>
          <w:rFonts w:hint="eastAsia"/>
        </w:rPr>
        <w:br/>
      </w:r>
      <w:r>
        <w:rPr>
          <w:rFonts w:hint="eastAsia"/>
        </w:rPr>
        <w:t>　　　　一、设计服务能力有待提升</w:t>
      </w:r>
      <w:r>
        <w:rPr>
          <w:rFonts w:hint="eastAsia"/>
        </w:rPr>
        <w:br/>
      </w:r>
      <w:r>
        <w:rPr>
          <w:rFonts w:hint="eastAsia"/>
        </w:rPr>
        <w:t>　　　　二、制造模式向柔性化生产发展</w:t>
      </w:r>
      <w:r>
        <w:rPr>
          <w:rFonts w:hint="eastAsia"/>
        </w:rPr>
        <w:br/>
      </w:r>
      <w:r>
        <w:rPr>
          <w:rFonts w:hint="eastAsia"/>
        </w:rPr>
        <w:t>　　　　三、信息化管理技术在逐步普及</w:t>
      </w:r>
      <w:r>
        <w:rPr>
          <w:rFonts w:hint="eastAsia"/>
        </w:rPr>
        <w:br/>
      </w:r>
      <w:r>
        <w:rPr>
          <w:rFonts w:hint="eastAsia"/>
        </w:rPr>
        <w:t>　　第二节 行业经营模式</w:t>
      </w:r>
      <w:r>
        <w:rPr>
          <w:rFonts w:hint="eastAsia"/>
        </w:rPr>
        <w:br/>
      </w:r>
      <w:r>
        <w:rPr>
          <w:rFonts w:hint="eastAsia"/>
        </w:rPr>
        <w:t>　　第三节 行业经营特点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定制家具行业与上下游行业之间的关系</w:t>
      </w:r>
      <w:r>
        <w:rPr>
          <w:rFonts w:hint="eastAsia"/>
        </w:rPr>
        <w:br/>
      </w:r>
      <w:r>
        <w:rPr>
          <w:rFonts w:hint="eastAsia"/>
        </w:rPr>
        <w:t>第九章 定制家具行业主要企业简况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第三节 欧派家居集团股份有限公司</w:t>
      </w:r>
      <w:r>
        <w:rPr>
          <w:rFonts w:hint="eastAsia"/>
        </w:rPr>
        <w:br/>
      </w:r>
      <w:r>
        <w:rPr>
          <w:rFonts w:hint="eastAsia"/>
        </w:rPr>
        <w:t>　　第四节 曲美家具集团股份有限公司</w:t>
      </w:r>
      <w:r>
        <w:rPr>
          <w:rFonts w:hint="eastAsia"/>
        </w:rPr>
        <w:br/>
      </w:r>
      <w:r>
        <w:rPr>
          <w:rFonts w:hint="eastAsia"/>
        </w:rPr>
        <w:t>　　第五节 中智~林~－广州尚品宅配家居股份有限公司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b4eac03ff4866" w:history="1">
        <w:r>
          <w:rPr>
            <w:rStyle w:val="Hyperlink"/>
          </w:rPr>
          <w:t>中国定制家具行业发展调研与市场前景预测报告（2025-2031年）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b4eac03ff4866" w:history="1">
        <w:r>
          <w:rPr>
            <w:rStyle w:val="Hyperlink"/>
          </w:rPr>
          <w:t>https://www.20087.com/M_NongLinMuYu/86/DingZhiJiaJuShiChangJingZhengYuFaZhanQuShi.html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bd0186cf34b4d" w:history="1">
      <w:r>
        <w:rPr>
          <w:rStyle w:val="Hyperlink"/>
        </w:rPr>
        <w:t>中国定制家具行业发展调研与市场前景预测报告（2025-2031年）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6/DingZhiJiaJuShiChangJingZhengYuFaZhanQuShi.html" TargetMode="External" Id="R568b4eac03f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6/DingZhiJiaJuShiChangJingZhengYuFaZhanQuShi.html" TargetMode="External" Id="R793bd0186cf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2025-02-08T06:40:00Z</dcterms:created>
  <dcterms:modified xsi:type="dcterms:W3CDTF">2025-02-08T07:40:00Z</dcterms:modified>
  <dc:subject>中国定制家具行业发展调研与市场前景预测报告（2025-2031年）</dc:subject>
  <dc:title>中国定制家具行业发展调研与市场前景预测报告（2025-2031年）</dc:title>
  <cp:keywords>中国定制家具行业发展调研与市场前景预测报告（2025-2031年）</cp:keywords>
  <dc:description>中国定制家具行业发展调研与市场前景预测报告（2025-2031年）</dc:description>
</cp:coreProperties>
</file>