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186af487420a" w:history="1">
              <w:r>
                <w:rPr>
                  <w:rStyle w:val="Hyperlink"/>
                </w:rPr>
                <w:t>2025-2031年中国水体砷污染治理市场调研与趋势分析报告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186af487420a" w:history="1">
              <w:r>
                <w:rPr>
                  <w:rStyle w:val="Hyperlink"/>
                </w:rPr>
                <w:t>2025-2031年中国水体砷污染治理市场调研与趋势分析报告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186af487420a" w:history="1">
                <w:r>
                  <w:rPr>
                    <w:rStyle w:val="Hyperlink"/>
                  </w:rPr>
                  <w:t>https://www.20087.com/6/18/ShuiTiShenWuRanZhiLiHangYeQianJingQuShi.html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砷污染问题在全球多个地区普遍存在，尤其是在地下水富含砷的地区。砷是一种天然存在的元素，但过量摄入对人体健康有严重危害。近年来，随着对砷污染影响的认识加深，各国政府和国际组织都在积极推动水体砷污染的治理工作。目前，技术手段主要包括物理化学法（如吸附、离子交换）、生物法（如植物修复、微生物降解）以及多种技术的组合使用。这些技术在去除水体中的砷方面取得了一定成效，但在实际应用中仍面临成本高昂、操作复杂等问题。</w:t>
      </w:r>
      <w:r>
        <w:rPr>
          <w:rFonts w:hint="eastAsia"/>
        </w:rPr>
        <w:br/>
      </w:r>
      <w:r>
        <w:rPr>
          <w:rFonts w:hint="eastAsia"/>
        </w:rPr>
        <w:t>　　未来，水体砷污染治理的重点将集中在提高技术的有效性和经济可行性上。一方面，科研人员将致力于开发更加高效的去除技术，如新型吸附材料的研发和生物修复技术的优化，以降低治理成本并提高砷去除效率。另一方面，随着对砷污染机制理解的加深，预防措施也将得到加强，比如通过改善农业实践减少砷的释放，以及通过立法手段加强对污染源的管控。此外，国际合作将在砷污染治理中发挥重要作用，共享最佳实践和技术经验，以促进全球范围内的水质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186af487420a" w:history="1">
        <w:r>
          <w:rPr>
            <w:rStyle w:val="Hyperlink"/>
          </w:rPr>
          <w:t>2025-2031年中国水体砷污染治理市场调研与趋势分析报告</w:t>
        </w:r>
      </w:hyperlink>
      <w:r>
        <w:rPr>
          <w:rFonts w:hint="eastAsia"/>
        </w:rPr>
        <w:t>》从市场规模、需求变化及价格动态等维度，系统解析了水体砷污染治理行业的现状与发展趋势。报告深入分析了水体砷污染治理产业链各环节，科学预测了市场前景与技术发展方向，同时聚焦水体砷污染治理细分市场特点及重点企业的经营表现，揭示了水体砷污染治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水体砷污染治理产业概述</w:t>
      </w:r>
      <w:r>
        <w:rPr>
          <w:rFonts w:hint="eastAsia"/>
        </w:rPr>
        <w:br/>
      </w:r>
      <w:r>
        <w:rPr>
          <w:rFonts w:hint="eastAsia"/>
        </w:rPr>
        <w:t>　　第一节 水体砷污染治理定义</w:t>
      </w:r>
      <w:r>
        <w:rPr>
          <w:rFonts w:hint="eastAsia"/>
        </w:rPr>
        <w:br/>
      </w:r>
      <w:r>
        <w:rPr>
          <w:rFonts w:hint="eastAsia"/>
        </w:rPr>
        <w:t>　　第二节 水体砷污染治理行业特点</w:t>
      </w:r>
      <w:r>
        <w:rPr>
          <w:rFonts w:hint="eastAsia"/>
        </w:rPr>
        <w:br/>
      </w:r>
      <w:r>
        <w:rPr>
          <w:rFonts w:hint="eastAsia"/>
        </w:rPr>
        <w:t>　　第三节 水体砷污染治理产业链分析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2024-2025年中国水体砷污染治理行业运行环境分析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中国水体砷污染治理运行经济环境分析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中国水体砷污染治理产业政策环境分析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二、水体砷污染治理行业主要法规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三、主要水体砷污染治理产业政策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中国水体砷污染治理产业社会环境分析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2024-2025年全球水体砷污染治理行业发展态势分析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全球水体砷污染治理市场发展现状分析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全球主要国家水体砷污染治理市场现状</w:t>
      </w:r>
      <w:r>
        <w:rPr>
          <w:rFonts w:hint="eastAsia"/>
        </w:rPr>
        <w:br/>
      </w:r>
      <w:r>
        <w:rPr>
          <w:rFonts w:hint="eastAsia"/>
        </w:rPr>
        <w:t>　　第三节 全球水体砷污染治理行业发展趋势预测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中国水体砷污染治理行业市场分析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2019-2024年中国水体砷污染治理行业规模情况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一、水体砷污染治理行业市场规模情况分析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三、水体砷污染治理行业人员规模情况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2019-2024年中国水体砷污染治理行业财务能力分析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三、水体砷污染治理行业营运能力分析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四、水体砷污染治理行业发展能力分析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2024-2025年中国水体砷污染治理行业热点动态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2025年中国水体砷污染治理行业面临的挑战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中国重点地区水体砷污染治理行业市场调研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中国水体砷污染治理行业价格走势及影响因素分析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国内水体砷污染治理行业价格回顾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国内水体砷污染治理行业价格走势预测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国内水体砷污染治理行业价格影响因素分析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中国水体砷污染治理行业客户调研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一、水体砷污染治理行业客户偏好调查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二、客户对水体砷污染治理品牌的首要认知渠道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三、水体砷污染治理品牌忠诚度调查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四、水体砷污染治理行业客户消费理念调研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中国水体砷污染治理行业竞争格局分析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2025年水体砷污染治理行业集中度分析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一、水体砷污染治理市场集中度分析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二、水体砷污染治理企业集中度分析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2025年水体砷污染治理行业竞争格局分析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三、我国水体砷污染治理市场竞争趋势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水体砷污染治理行业重点企业发展调研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水体砷污染治理企业发展策略分析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水体砷污染治理市场策略分析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一、水体砷污染治理价格策略分析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二、水体砷污染治理渠道策略分析</w:t>
      </w:r>
      <w:r>
        <w:rPr>
          <w:rFonts w:hint="eastAsia"/>
        </w:rPr>
        <w:br/>
      </w:r>
      <w:r>
        <w:rPr>
          <w:rFonts w:hint="eastAsia"/>
        </w:rPr>
        <w:t>　　第二节 水体砷污染治理销售策略分析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提高水体砷污染治理企业竞争力的策略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一、提高中国水体砷污染治理企业核心竞争力的对策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二、水体砷污染治理企业提升竞争力的主要方向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三、影响水体砷污染治理企业核心竞争力的因素及提升途径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四、提高水体砷污染治理企业竞争力的策略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水体砷污染治理行业投资风险与控制策略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水体砷污染治理行业SWOT模型分析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三、水体砷污染治理行业机会分析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四、水体砷污染治理行业风险分析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水体砷污染治理行业投资风险及控制策略分析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一、水体砷污染治理市场风险及控制策略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二、水体砷污染治理行业政策风险及控制策略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三、水体砷污染治理行业经营风险及控制策略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四、水体砷污染治理同业竞争风险及控制策略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五、水体砷污染治理行业其他风险及控制策略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2025-2031年中国水体砷污染治理行业投资潜力及发展趋势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2025-2031年水体砷污染治理行业投资潜力分析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二、水体砷污染治理行业目标市场需求潜力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三、水体砷污染治理行业投资潜力综合评判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(中智~林)2025-2031年中国水体砷污染治理行业发展趋势分析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一、2025年水体砷污染治理市场前景分析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二、2025年水体砷污染治理发展趋势预测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三、2025-2031年我国水体砷污染治理行业发展剖析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五、未来水体砷污染治理行业发展变局剖析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水体砷污染治理介绍</w:t>
      </w:r>
      <w:r>
        <w:rPr>
          <w:rFonts w:hint="eastAsia"/>
        </w:rPr>
        <w:br/>
      </w:r>
      <w:r>
        <w:rPr>
          <w:rFonts w:hint="eastAsia"/>
        </w:rPr>
        <w:t>　　图表 水体砷污染治理图片</w:t>
      </w:r>
      <w:r>
        <w:rPr>
          <w:rFonts w:hint="eastAsia"/>
        </w:rPr>
        <w:br/>
      </w:r>
      <w:r>
        <w:rPr>
          <w:rFonts w:hint="eastAsia"/>
        </w:rPr>
        <w:t>　　图表 水体砷污染治理产业链调研</w:t>
      </w:r>
      <w:r>
        <w:rPr>
          <w:rFonts w:hint="eastAsia"/>
        </w:rPr>
        <w:br/>
      </w:r>
      <w:r>
        <w:rPr>
          <w:rFonts w:hint="eastAsia"/>
        </w:rPr>
        <w:t>　　图表 水体砷污染治理行业特点</w:t>
      </w:r>
      <w:r>
        <w:rPr>
          <w:rFonts w:hint="eastAsia"/>
        </w:rPr>
        <w:br/>
      </w:r>
      <w:r>
        <w:rPr>
          <w:rFonts w:hint="eastAsia"/>
        </w:rPr>
        <w:t>　　图表 水体砷污染治理政策</w:t>
      </w:r>
      <w:r>
        <w:rPr>
          <w:rFonts w:hint="eastAsia"/>
        </w:rPr>
        <w:br/>
      </w:r>
      <w:r>
        <w:rPr>
          <w:rFonts w:hint="eastAsia"/>
        </w:rPr>
        <w:t>　　图表 水体砷污染治理技术 标准</w:t>
      </w:r>
      <w:r>
        <w:rPr>
          <w:rFonts w:hint="eastAsia"/>
        </w:rPr>
        <w:br/>
      </w:r>
      <w:r>
        <w:rPr>
          <w:rFonts w:hint="eastAsia"/>
        </w:rPr>
        <w:t>　　图表 水体砷污染治理最新消息 动态</w:t>
      </w:r>
      <w:r>
        <w:rPr>
          <w:rFonts w:hint="eastAsia"/>
        </w:rPr>
        <w:br/>
      </w:r>
      <w:r>
        <w:rPr>
          <w:rFonts w:hint="eastAsia"/>
        </w:rPr>
        <w:t>　　图表 水体砷污染治理行业现状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2019-2024年水体砷污染治理行业市场容量统计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2024年水体砷污染治理成本和利润分析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2019-2024年中国水体砷污染治理行业偿债能力分析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水体砷污染治理品牌分析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**地区水体砷污染治理市场需求分析</w:t>
      </w:r>
      <w:r>
        <w:rPr>
          <w:rFonts w:hint="eastAsia"/>
        </w:rPr>
        <w:br/>
      </w:r>
      <w:r>
        <w:rPr>
          <w:rFonts w:hint="eastAsia"/>
        </w:rPr>
        <w:t>　　图表 水体砷污染治理上游发展</w:t>
      </w:r>
      <w:r>
        <w:rPr>
          <w:rFonts w:hint="eastAsia"/>
        </w:rPr>
        <w:br/>
      </w:r>
      <w:r>
        <w:rPr>
          <w:rFonts w:hint="eastAsia"/>
        </w:rPr>
        <w:t>　　图表 水体砷污染治理下游发展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企业水体砷污染治理业务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企业水体砷污染治理业务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企业水体砷污染治理业务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企业水体砷污染治理业务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水体砷污染治理投资、并购情况</w:t>
      </w:r>
      <w:r>
        <w:rPr>
          <w:rFonts w:hint="eastAsia"/>
        </w:rPr>
        <w:br/>
      </w:r>
      <w:r>
        <w:rPr>
          <w:rFonts w:hint="eastAsia"/>
        </w:rPr>
        <w:t>　　图表 水体砷污染治理优势</w:t>
      </w:r>
      <w:r>
        <w:rPr>
          <w:rFonts w:hint="eastAsia"/>
        </w:rPr>
        <w:br/>
      </w:r>
      <w:r>
        <w:rPr>
          <w:rFonts w:hint="eastAsia"/>
        </w:rPr>
        <w:t>　　图表 水体砷污染治理劣势</w:t>
      </w:r>
      <w:r>
        <w:rPr>
          <w:rFonts w:hint="eastAsia"/>
        </w:rPr>
        <w:br/>
      </w:r>
      <w:r>
        <w:rPr>
          <w:rFonts w:hint="eastAsia"/>
        </w:rPr>
        <w:t>　　图表 水体砷污染治理机会</w:t>
      </w:r>
      <w:r>
        <w:rPr>
          <w:rFonts w:hint="eastAsia"/>
        </w:rPr>
        <w:br/>
      </w:r>
      <w:r>
        <w:rPr>
          <w:rFonts w:hint="eastAsia"/>
        </w:rPr>
        <w:t>　　图表 水体砷污染治理威胁</w:t>
      </w:r>
      <w:r>
        <w:rPr>
          <w:rFonts w:hint="eastAsia"/>
        </w:rPr>
        <w:br/>
      </w:r>
      <w:r>
        <w:rPr>
          <w:rFonts w:hint="eastAsia"/>
        </w:rPr>
        <w:t>　　图表 进入水体砷污染治理行业壁垒</w:t>
      </w:r>
      <w:r>
        <w:rPr>
          <w:rFonts w:hint="eastAsia"/>
        </w:rPr>
        <w:br/>
      </w:r>
      <w:r>
        <w:rPr>
          <w:rFonts w:hint="eastAsia"/>
        </w:rPr>
        <w:t>　　图表 水体砷污染治理发展有利因素</w:t>
      </w:r>
      <w:r>
        <w:rPr>
          <w:rFonts w:hint="eastAsia"/>
        </w:rPr>
        <w:br/>
      </w:r>
      <w:r>
        <w:rPr>
          <w:rFonts w:hint="eastAsia"/>
        </w:rPr>
        <w:t>　　图表 水体砷污染治理发展不利因素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2025-2031年中国水体砷污染治理发展趋势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186af487420a" w:history="1">
        <w:r>
          <w:rPr>
            <w:rStyle w:val="Hyperlink"/>
          </w:rPr>
          <w:t>2025-2031年中国水体砷污染治理市场调研与趋势分析报告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186af487420a" w:history="1">
        <w:r>
          <w:rPr>
            <w:rStyle w:val="Hyperlink"/>
          </w:rPr>
          <w:t>https://www.20087.com/6/18/ShuiTiShenWuRanZhiLiHangYeQianJingQuShi.html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热点：水质砷超标怎么办怎么处理、水体砷污染治理措施、热镀锌的污染中有砷吗、水体砷污染治理论文、土壤砷污染、砷污染的治理、废水中砷的去除、砷污染现状、水体的富营养化污染是什么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0b4e4eab04043" w:history="1">
      <w:r>
        <w:rPr>
          <w:rStyle w:val="Hyperlink"/>
        </w:rPr>
        <w:t>2025-2031年中国水体砷污染治理市场调研与趋势分析报告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iTiShenWuRanZhiLiHangYeQianJingQuShi.html" TargetMode="External" Id="Ra53a186af48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iTiShenWuRanZhiLiHangYeQianJingQuShi.html" TargetMode="External" Id="R36d0b4e4eab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2024-10-19T07:41:00Z</dcterms:created>
  <dcterms:modified xsi:type="dcterms:W3CDTF">2024-10-19T08:41:00Z</dcterms:modified>
  <dc:subject>2025-2031年中国水体砷污染治理市场调研与趋势分析报告</dc:subject>
  <dc:title>2025-2031年中国水体砷污染治理市场调研与趋势分析报告</dc:title>
  <cp:keywords>2025-2031年中国水体砷污染治理市场调研与趋势分析报告</cp:keywords>
  <dc:description>2025-2031年中国水体砷污染治理市场调研与趋势分析报告</dc:description>
</cp:coreProperties>
</file>