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f0b5e46424979" w:history="1">
              <w:r>
                <w:rPr>
                  <w:rStyle w:val="Hyperlink"/>
                </w:rPr>
                <w:t>2025-2031年中国吡虫啉市场现状全面调研与发展趋势分析报告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f0b5e46424979" w:history="1">
              <w:r>
                <w:rPr>
                  <w:rStyle w:val="Hyperlink"/>
                </w:rPr>
                <w:t>2025-2031年中国吡虫啉市场现状全面调研与发展趋势分析报告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f0b5e46424979" w:history="1">
                <w:r>
                  <w:rPr>
                    <w:rStyle w:val="Hyperlink"/>
                  </w:rPr>
                  <w:t>https://www.20087.com/6/68/BiChongLinDeFaZhanQuShi.html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虫啉作为新一代新烟碱类杀虫剂，近年来在农业领域广泛应用，因其对多种害虫具有高效、广谱的控制效果，且对哺乳动物毒性较低，受到了全球种植者的青睐。然而，吡虫啉对蜜蜂等传粉昆虫的潜在危害引起了环保组织和科学家的关注，导致部分国家和地区对其使用进行了限制或禁用。此外，害虫抗性管理也是吡虫啉应用中不可忽视的问题。</w:t>
      </w:r>
      <w:r>
        <w:rPr>
          <w:rFonts w:hint="eastAsia"/>
        </w:rPr>
        <w:br/>
      </w:r>
      <w:r>
        <w:rPr>
          <w:rFonts w:hint="eastAsia"/>
        </w:rPr>
        <w:t>　　未来，吡虫啉和其他新烟碱类杀虫剂将面临更严格的环保法规和害虫抗性挑战。一方面，行业将转向研发更环保、更安全的替代品，如生物基杀虫剂和靶向性更强的化合物，以减少对非目标生物的影响。另一方面，通过集成害虫综合治理（IPM）策略，如作物轮作、天敌引入和抗性监测，来延缓害虫对吡虫啉的抗性发展，保持其长期有效性。</w:t>
      </w:r>
      <w:r>
        <w:rPr>
          <w:rFonts w:hint="eastAsia"/>
        </w:rPr>
        <w:br/>
      </w:r>
      <w:r>
        <w:rPr>
          <w:rFonts w:hint="eastAsia"/>
        </w:rPr>
        <w:t>　　《</w:t>
      </w:r>
      <w:hyperlink r:id="R284f0b5e46424979" w:history="1">
        <w:r>
          <w:rPr>
            <w:rStyle w:val="Hyperlink"/>
          </w:rPr>
          <w:t>2025-2031年中国吡虫啉市场现状全面调研与发展趋势分析报告</w:t>
        </w:r>
      </w:hyperlink>
      <w:r>
        <w:rPr>
          <w:rFonts w:hint="eastAsia"/>
        </w:rPr>
        <w:t>》系统分析了吡虫啉行业的市场需求、市场规模及价格动态，全面梳理了吡虫啉产业链结构，并对吡虫啉细分市场进行了深入探究。报告基于详实数据，科学预测了吡虫啉市场前景与发展趋势，重点剖析了品牌竞争格局、市场集中度及重点企业的市场地位。通过SWOT分析，报告识别了行业面临的机遇与风险，并提出了针对性发展策略与建议，为吡虫啉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吡虫啉原药概述</w:t>
      </w:r>
      <w:r>
        <w:rPr>
          <w:rFonts w:hint="eastAsia"/>
        </w:rPr>
        <w:br/>
      </w:r>
      <w:r>
        <w:rPr>
          <w:rFonts w:hint="eastAsia"/>
        </w:rPr>
        <w:t>　　第一节 吡虫啉原药定义</w:t>
      </w:r>
      <w:r>
        <w:rPr>
          <w:rFonts w:hint="eastAsia"/>
        </w:rPr>
        <w:br/>
      </w:r>
      <w:r>
        <w:rPr>
          <w:rFonts w:hint="eastAsia"/>
        </w:rPr>
        <w:t>　　第二节 吡虫啉原药主要生产工艺</w:t>
      </w:r>
      <w:r>
        <w:rPr>
          <w:rFonts w:hint="eastAsia"/>
        </w:rPr>
        <w:br/>
      </w:r>
      <w:r>
        <w:rPr>
          <w:rFonts w:hint="eastAsia"/>
        </w:rPr>
        <w:t>　　第三节 吡虫啉原药理化性质</w:t>
      </w:r>
      <w:r>
        <w:rPr>
          <w:rFonts w:hint="eastAsia"/>
        </w:rPr>
        <w:br/>
      </w:r>
      <w:r>
        <w:rPr>
          <w:rFonts w:hint="eastAsia"/>
        </w:rPr>
        <w:t>　　第四节 吡虫啉原药产业链分析</w:t>
      </w:r>
      <w:r>
        <w:rPr>
          <w:rFonts w:hint="eastAsia"/>
        </w:rPr>
        <w:br/>
      </w:r>
      <w:r>
        <w:rPr>
          <w:rFonts w:hint="eastAsia"/>
        </w:rPr>
        <w:t>　　　　一、产业链模型介绍</w:t>
      </w:r>
      <w:r>
        <w:rPr>
          <w:rFonts w:hint="eastAsia"/>
        </w:rPr>
        <w:br/>
      </w:r>
      <w:r>
        <w:rPr>
          <w:rFonts w:hint="eastAsia"/>
        </w:rPr>
        <w:t>　　　　二、吡虫啉原药产业链模型分析</w:t>
      </w:r>
      <w:r>
        <w:rPr>
          <w:rFonts w:hint="eastAsia"/>
        </w:rPr>
        <w:br/>
      </w:r>
      <w:r>
        <w:rPr>
          <w:rFonts w:hint="eastAsia"/>
        </w:rPr>
        <w:br/>
      </w:r>
      <w:r>
        <w:rPr>
          <w:rFonts w:hint="eastAsia"/>
        </w:rPr>
        <w:t>第二章 吡虫啉原药发展环境及政策分析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吡虫啉原药产品生产工艺及技术趋势研究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中国吡虫啉原药生产现状分析</w:t>
      </w:r>
      <w:r>
        <w:rPr>
          <w:rFonts w:hint="eastAsia"/>
        </w:rPr>
        <w:br/>
      </w:r>
      <w:r>
        <w:rPr>
          <w:rFonts w:hint="eastAsia"/>
        </w:rPr>
        <w:t>　　第一节 吡虫啉原药行业总体规模</w:t>
      </w:r>
      <w:r>
        <w:rPr>
          <w:rFonts w:hint="eastAsia"/>
        </w:rPr>
        <w:br/>
      </w:r>
      <w:r>
        <w:rPr>
          <w:rFonts w:hint="eastAsia"/>
        </w:rPr>
        <w:t>　　第一节 吡虫啉原药产能概况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吡虫啉原药产量概况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吡虫啉原药产业的生命周期分析</w:t>
      </w:r>
      <w:r>
        <w:rPr>
          <w:rFonts w:hint="eastAsia"/>
        </w:rPr>
        <w:br/>
      </w:r>
      <w:r>
        <w:rPr>
          <w:rFonts w:hint="eastAsia"/>
        </w:rPr>
        <w:br/>
      </w:r>
      <w:r>
        <w:rPr>
          <w:rFonts w:hint="eastAsia"/>
        </w:rPr>
        <w:t>第五章 吡虫啉原药国内产品价格走势及影响因素分析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吡虫啉原药进出口市场分析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国内产品2020-2025年进出口数据分析</w:t>
      </w:r>
      <w:r>
        <w:rPr>
          <w:rFonts w:hint="eastAsia"/>
        </w:rPr>
        <w:br/>
      </w:r>
      <w:r>
        <w:rPr>
          <w:rFonts w:hint="eastAsia"/>
        </w:rPr>
        <w:t>　　第四节 2025-2031年国内产品未来进出口情况预测</w:t>
      </w:r>
      <w:r>
        <w:rPr>
          <w:rFonts w:hint="eastAsia"/>
        </w:rPr>
        <w:br/>
      </w:r>
      <w:r>
        <w:rPr>
          <w:rFonts w:hint="eastAsia"/>
        </w:rPr>
        <w:br/>
      </w:r>
      <w:r>
        <w:rPr>
          <w:rFonts w:hint="eastAsia"/>
        </w:rPr>
        <w:t>第七章 吡虫啉原药行业市场竞争策略分析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吡虫啉原药市场竞争策略分析</w:t>
      </w:r>
      <w:r>
        <w:rPr>
          <w:rFonts w:hint="eastAsia"/>
        </w:rPr>
        <w:br/>
      </w:r>
      <w:r>
        <w:rPr>
          <w:rFonts w:hint="eastAsia"/>
        </w:rPr>
        <w:t>　　　　一、吡虫啉原药市场增长潜力分析</w:t>
      </w:r>
      <w:r>
        <w:rPr>
          <w:rFonts w:hint="eastAsia"/>
        </w:rPr>
        <w:br/>
      </w:r>
      <w:r>
        <w:rPr>
          <w:rFonts w:hint="eastAsia"/>
        </w:rPr>
        <w:t>　　　　二、吡虫啉原药产品竞争策略分析</w:t>
      </w:r>
      <w:r>
        <w:rPr>
          <w:rFonts w:hint="eastAsia"/>
        </w:rPr>
        <w:br/>
      </w:r>
      <w:r>
        <w:rPr>
          <w:rFonts w:hint="eastAsia"/>
        </w:rPr>
        <w:t>　　　　三、典型企业产品竞争策略分析</w:t>
      </w:r>
      <w:r>
        <w:rPr>
          <w:rFonts w:hint="eastAsia"/>
        </w:rPr>
        <w:br/>
      </w:r>
      <w:r>
        <w:rPr>
          <w:rFonts w:hint="eastAsia"/>
        </w:rPr>
        <w:t>　　第三节 吡虫啉原药企业竞争策略分析</w:t>
      </w:r>
      <w:r>
        <w:rPr>
          <w:rFonts w:hint="eastAsia"/>
        </w:rPr>
        <w:br/>
      </w:r>
      <w:r>
        <w:rPr>
          <w:rFonts w:hint="eastAsia"/>
        </w:rPr>
        <w:t>　　　　三、2025-2031年我国吡虫啉原药市场竞争趋势</w:t>
      </w:r>
      <w:r>
        <w:rPr>
          <w:rFonts w:hint="eastAsia"/>
        </w:rPr>
        <w:br/>
      </w:r>
      <w:r>
        <w:rPr>
          <w:rFonts w:hint="eastAsia"/>
        </w:rPr>
        <w:t>　　　　四、2025-2031年吡虫啉原药行业竞争格局展望</w:t>
      </w:r>
      <w:r>
        <w:rPr>
          <w:rFonts w:hint="eastAsia"/>
        </w:rPr>
        <w:br/>
      </w:r>
      <w:r>
        <w:rPr>
          <w:rFonts w:hint="eastAsia"/>
        </w:rPr>
        <w:t>　　　　五、2025-2031年吡虫啉原药行业竞争策略分析</w:t>
      </w:r>
      <w:r>
        <w:rPr>
          <w:rFonts w:hint="eastAsia"/>
        </w:rPr>
        <w:br/>
      </w:r>
      <w:r>
        <w:rPr>
          <w:rFonts w:hint="eastAsia"/>
        </w:rPr>
        <w:br/>
      </w:r>
      <w:r>
        <w:rPr>
          <w:rFonts w:hint="eastAsia"/>
        </w:rPr>
        <w:t>第八章 吡虫啉原药上游原材料供应状况分析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吡虫啉原药产业用户度分析</w:t>
      </w:r>
      <w:r>
        <w:rPr>
          <w:rFonts w:hint="eastAsia"/>
        </w:rPr>
        <w:br/>
      </w:r>
      <w:r>
        <w:rPr>
          <w:rFonts w:hint="eastAsia"/>
        </w:rPr>
        <w:t>　　第一节 吡虫啉原药产业用户认知程度</w:t>
      </w:r>
      <w:r>
        <w:rPr>
          <w:rFonts w:hint="eastAsia"/>
        </w:rPr>
        <w:br/>
      </w:r>
      <w:r>
        <w:rPr>
          <w:rFonts w:hint="eastAsia"/>
        </w:rPr>
        <w:t>　　第二节 吡虫啉原药产业用户关注因素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2025-2031年吡虫啉原药行业发展趋势及投资风险分析</w:t>
      </w:r>
      <w:r>
        <w:rPr>
          <w:rFonts w:hint="eastAsia"/>
        </w:rPr>
        <w:br/>
      </w:r>
      <w:r>
        <w:rPr>
          <w:rFonts w:hint="eastAsia"/>
        </w:rPr>
        <w:t>　　第一节 当前吡虫啉原药存在的问题</w:t>
      </w:r>
      <w:r>
        <w:rPr>
          <w:rFonts w:hint="eastAsia"/>
        </w:rPr>
        <w:br/>
      </w:r>
      <w:r>
        <w:rPr>
          <w:rFonts w:hint="eastAsia"/>
        </w:rPr>
        <w:t>　　第二节 吡虫啉原药未来发展预测分析</w:t>
      </w:r>
      <w:r>
        <w:rPr>
          <w:rFonts w:hint="eastAsia"/>
        </w:rPr>
        <w:br/>
      </w:r>
      <w:r>
        <w:rPr>
          <w:rFonts w:hint="eastAsia"/>
        </w:rPr>
        <w:t>　　　　一、中国吡虫啉原药发展方向分析</w:t>
      </w:r>
      <w:r>
        <w:rPr>
          <w:rFonts w:hint="eastAsia"/>
        </w:rPr>
        <w:br/>
      </w:r>
      <w:r>
        <w:rPr>
          <w:rFonts w:hint="eastAsia"/>
        </w:rPr>
        <w:t>　　　　二、2025-2031年中国吡虫啉原药行业发展规模</w:t>
      </w:r>
      <w:r>
        <w:rPr>
          <w:rFonts w:hint="eastAsia"/>
        </w:rPr>
        <w:br/>
      </w:r>
      <w:r>
        <w:rPr>
          <w:rFonts w:hint="eastAsia"/>
        </w:rPr>
        <w:t>　　　　三、2025-2031年中国吡虫啉原药行业发展趋势预测</w:t>
      </w:r>
      <w:r>
        <w:rPr>
          <w:rFonts w:hint="eastAsia"/>
        </w:rPr>
        <w:br/>
      </w:r>
      <w:r>
        <w:rPr>
          <w:rFonts w:hint="eastAsia"/>
        </w:rPr>
        <w:t>　　第三节 2025-2031年中国吡虫啉原药行业投资风险分析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吡虫啉原药国内重点生产厂家分析</w:t>
      </w:r>
      <w:r>
        <w:rPr>
          <w:rFonts w:hint="eastAsia"/>
        </w:rPr>
        <w:br/>
      </w:r>
      <w:r>
        <w:rPr>
          <w:rFonts w:hint="eastAsia"/>
        </w:rPr>
        <w:t>　　第一节 吡虫啉原药重点公司介绍</w:t>
      </w:r>
      <w:r>
        <w:rPr>
          <w:rFonts w:hint="eastAsia"/>
        </w:rPr>
        <w:br/>
      </w:r>
      <w:r>
        <w:rPr>
          <w:rFonts w:hint="eastAsia"/>
        </w:rPr>
        <w:t>　　第一节 江苏扬农化工集团有限公司</w:t>
      </w:r>
      <w:r>
        <w:rPr>
          <w:rFonts w:hint="eastAsia"/>
        </w:rPr>
        <w:br/>
      </w:r>
      <w:r>
        <w:rPr>
          <w:rFonts w:hint="eastAsia"/>
        </w:rPr>
        <w:t>　　　　　　1、公司基本情况</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第二节 江苏常隆化工有限公司</w:t>
      </w:r>
      <w:r>
        <w:rPr>
          <w:rFonts w:hint="eastAsia"/>
        </w:rPr>
        <w:br/>
      </w:r>
      <w:r>
        <w:rPr>
          <w:rFonts w:hint="eastAsia"/>
        </w:rPr>
        <w:t>　　　　　　1、公司基本情况</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第三节 宁波中化化学品有限公司</w:t>
      </w:r>
      <w:r>
        <w:rPr>
          <w:rFonts w:hint="eastAsia"/>
        </w:rPr>
        <w:br/>
      </w:r>
      <w:r>
        <w:rPr>
          <w:rFonts w:hint="eastAsia"/>
        </w:rPr>
        <w:t>　　　　　　1、公司基本情况</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第四节 青岛凯源祥</w:t>
      </w:r>
      <w:r>
        <w:rPr>
          <w:rFonts w:hint="eastAsia"/>
        </w:rPr>
        <w:br/>
      </w:r>
      <w:r>
        <w:rPr>
          <w:rFonts w:hint="eastAsia"/>
        </w:rPr>
        <w:t>　　　　　　1、公司基本情况</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第五节 中-智-林－河北野田</w:t>
      </w:r>
      <w:r>
        <w:rPr>
          <w:rFonts w:hint="eastAsia"/>
        </w:rPr>
        <w:br/>
      </w:r>
      <w:r>
        <w:rPr>
          <w:rFonts w:hint="eastAsia"/>
        </w:rPr>
        <w:t>　　　　　　1、公司基本情况</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br/>
      </w:r>
      <w:r>
        <w:rPr>
          <w:rFonts w:hint="eastAsia"/>
        </w:rPr>
        <w:t>第十二章 吡虫啉原药地区销售分析</w:t>
      </w:r>
      <w:r>
        <w:rPr>
          <w:rFonts w:hint="eastAsia"/>
        </w:rPr>
        <w:br/>
      </w:r>
      <w:r>
        <w:rPr>
          <w:rFonts w:hint="eastAsia"/>
        </w:rPr>
        <w:t>　　　　一、吡虫啉原药各地区对比销售分析</w:t>
      </w:r>
      <w:r>
        <w:rPr>
          <w:rFonts w:hint="eastAsia"/>
        </w:rPr>
        <w:br/>
      </w:r>
      <w:r>
        <w:rPr>
          <w:rFonts w:hint="eastAsia"/>
        </w:rPr>
        <w:t>　　　　二、吡虫啉原药“重点地区一”销售分析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三、吡虫啉原药“重点地区二”销售分析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四、吡虫啉原药“重点地区三”销售分析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五、吡虫啉原药“重点地区四”销售分析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吡虫啉原药产品竞争力优势分析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f0b5e46424979" w:history="1">
        <w:r>
          <w:rPr>
            <w:rStyle w:val="Hyperlink"/>
          </w:rPr>
          <w:t>2025-2031年中国吡虫啉市场现状全面调研与发展趋势分析报告</w:t>
        </w:r>
      </w:hyperlink>
      <w:r>
        <w:rPr>
          <w:color w:val="C00000"/>
        </w:rPr>
        <w:t>》，报告编号：</w:t>
      </w:r>
      <w:r>
        <w:rPr>
          <w:rFonts w:hint="eastAsia"/>
          <w:color w:val="C00000"/>
        </w:rPr>
        <w:t>2555686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f0b5e46424979" w:history="1">
        <w:r>
          <w:rPr>
            <w:rStyle w:val="Hyperlink"/>
          </w:rPr>
          <w:t>https://www.20087.com/6/68/BiChongLinDeFaZhanQuShi.html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热点：吡虫啉对人毒性大吗、吡虫啉怎么读、吡虫啉2.5%的杀蟑螂药安全吗、吡虫啉用量、吡虫啉使用方法、吡虫啉的作用与使用方法、吡虫啉多少天就无毒了、吡虫啉对猫有毒吗、吡虫啉会挥发到空气吗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1eedddcb04111" w:history="1">
      <w:r>
        <w:rPr>
          <w:rStyle w:val="Hyperlink"/>
        </w:rPr>
        <w:t>2025-2031年中国吡虫啉市场现状全面调研与发展趋势分析报告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BiChongLinDeFaZhanQuShi.html" TargetMode="External" Id="R284f0b5e46424979" /></Relationships>
</file>

<file path=word/_rels/header2.xml.rels>&#65279;<?xml version="1.0" encoding="utf-8"?><Relationships xmlns="http://schemas.openxmlformats.org/package/2006/relationships"><Relationship Type="http://schemas.openxmlformats.org/officeDocument/2006/relationships/hyperlink" Target="https://www.20087.com/6/68/BiChongLinDeFaZhanQuShi.html" TargetMode="External" Id="R7e01eedddcb0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2025-06-02T04:32:00Z</dcterms:created>
  <dcterms:modified xsi:type="dcterms:W3CDTF">2025-06-02T05:32:00Z</dcterms:modified>
  <dc:subject>2025-2031年中国吡虫啉市场现状全面调研与发展趋势分析报告</dc:subject>
  <dc:title>2025-2031年中国吡虫啉市场现状全面调研与发展趋势分析报告</dc:title>
  <cp:keywords>2025-2031年中国吡虫啉市场现状全面调研与发展趋势分析报告</cp:keywords>
  <dc:description>2025-2031年中国吡虫啉市场现状全面调研与发展趋势分析报告</dc:description>
</cp:coreProperties>
</file>