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cd234a7804d2a" w:history="1">
              <w:r>
                <w:rPr>
                  <w:rStyle w:val="Hyperlink"/>
                </w:rPr>
                <w:t>中国农地流转发展现状分析与市场前景报告（2025-2031年）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cd234a7804d2a" w:history="1">
              <w:r>
                <w:rPr>
                  <w:rStyle w:val="Hyperlink"/>
                </w:rPr>
                <w:t>中国农地流转发展现状分析与市场前景报告（2025-2031年）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cd234a7804d2a" w:history="1">
                <w:r>
                  <w:rPr>
                    <w:rStyle w:val="Hyperlink"/>
                  </w:rPr>
                  <w:t>https://www.20087.com/7/28/NongDiLiuZhuanDeQianJing.html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地流转是农户将承包土地的经营权通过出租、入股、托管等方式转移给专业大户、合作社或农业企业，以实现规模化、集约化经营的制度安排。目前，在乡村振兴与粮食安全战略推动下，农地流转已在全国范围内广泛开展，多地建立县级农村产权交易中心，规范合同签订、价格评估与纠纷调解流程；“土地托管”“全程社会化服务”等新模式降低小农户参与门槛。然而，实践仍面临权属不清、流转期限短、非粮化倾向、社会保障衔接不足等问题；部分区域存在行政推动过急、农民意愿未充分尊重现象，影响长期稳定性与生产积极性。</w:t>
      </w:r>
      <w:r>
        <w:rPr>
          <w:rFonts w:hint="eastAsia"/>
        </w:rPr>
        <w:br/>
      </w:r>
      <w:r>
        <w:rPr>
          <w:rFonts w:hint="eastAsia"/>
        </w:rPr>
        <w:t>　　未来，农地流转将向法治化、数字化与利益共享机制深化。区块链技术可实现流转合同存证与履约追溯，提升交易可信度；遥感与物联网数据将用于监测土地用途与产出效率，保障耕地保护红线。在制度层面，土地经营权抵押融资、入股分红等权益保障机制将逐步完善；“流转+保险+期货”组合工具可对冲经营风险。此外，流转将更紧密对接高标准农田建设与绿色农业项目。长期来看，农地流转的核心目标不仅是提高规模效益，更是构建“农民受益、主体盈利、粮食安全、生态可持续”的多方共赢格局，其健康发展依赖于产权制度、市场机制与社会政策的系统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cd234a7804d2a" w:history="1">
        <w:r>
          <w:rPr>
            <w:rStyle w:val="Hyperlink"/>
          </w:rPr>
          <w:t>中国农地流转发展现状分析与市场前景报告（2025-2031年）</w:t>
        </w:r>
      </w:hyperlink>
      <w:r>
        <w:rPr>
          <w:rFonts w:hint="eastAsia"/>
        </w:rPr>
        <w:t>》全面分析了农地流转行业的市场规模、产业链结构及技术现状，结合农地流转市场需求、价格动态与竞争格局，提供了清晰的数据支持。报告预测了农地流转发展趋势与市场前景，重点解读了农地流转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农地流转产业概述</w:t>
      </w:r>
      <w:r>
        <w:rPr>
          <w:rFonts w:hint="eastAsia"/>
        </w:rPr>
        <w:br/>
      </w:r>
      <w:r>
        <w:rPr>
          <w:rFonts w:hint="eastAsia"/>
        </w:rPr>
        <w:t>　　第一节 农地流转定义与分类</w:t>
      </w:r>
      <w:r>
        <w:rPr>
          <w:rFonts w:hint="eastAsia"/>
        </w:rPr>
        <w:br/>
      </w:r>
      <w:r>
        <w:rPr>
          <w:rFonts w:hint="eastAsia"/>
        </w:rPr>
        <w:t>　　第二节 农地流转产业链结构及关键环节剖析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农地流转商业模式与盈利模式解析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农地流转经济指标与行业评估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全球农地流转市场发展综述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2019-2024年全球农地流转市场规模及增长趋势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主要国家与地区农地流转市场对比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2025-2031年全球农地流转行业发展趋势与前景预测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国际农地流转市场发展趋势及对我国启示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二、对我国农地流转市场的借鉴意义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中国农地流转行业市场规模分析与预测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农地流转市场的总体规模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一、2019-2024年农地流转市场规模变化及趋势分析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二、2025年农地流转行业市场规模特点</w:t>
      </w:r>
      <w:r>
        <w:rPr>
          <w:rFonts w:hint="eastAsia"/>
        </w:rPr>
        <w:br/>
      </w:r>
      <w:r>
        <w:rPr>
          <w:rFonts w:hint="eastAsia"/>
        </w:rPr>
        <w:t>　　第二节 农地流转市场规模的构成</w:t>
      </w:r>
      <w:r>
        <w:rPr>
          <w:rFonts w:hint="eastAsia"/>
        </w:rPr>
        <w:br/>
      </w:r>
      <w:r>
        <w:rPr>
          <w:rFonts w:hint="eastAsia"/>
        </w:rPr>
        <w:t>　　　　一、农地流转客户群体特征与偏好分析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二、不同类型农地流转市场规模分布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三、各地区农地流转市场规模差异与特点</w:t>
      </w:r>
      <w:r>
        <w:rPr>
          <w:rFonts w:hint="eastAsia"/>
        </w:rPr>
        <w:br/>
      </w:r>
      <w:r>
        <w:rPr>
          <w:rFonts w:hint="eastAsia"/>
        </w:rPr>
        <w:t>　　第三节 农地流转市场规模的预测与展望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一、未来几年农地流转市场规模增长预测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2024-2025年农地流转行业技术发展现状及趋势分析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农地流转行业技术发展现状分析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国内外农地流转行业技术差距分析及差距形成的主要原因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农地流转行业技术发展方向、趋势预测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提升农地流转行业技术能力策略建议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2019-2024年中国农地流转行业总体发展与财务状况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2019-2024年农地流转行业规模情况</w:t>
      </w:r>
      <w:r>
        <w:rPr>
          <w:rFonts w:hint="eastAsia"/>
        </w:rPr>
        <w:br/>
      </w:r>
      <w:r>
        <w:rPr>
          <w:rFonts w:hint="eastAsia"/>
        </w:rPr>
        <w:t>　　　　一、农地流转行业企业数量规模</w:t>
      </w:r>
      <w:r>
        <w:rPr>
          <w:rFonts w:hint="eastAsia"/>
        </w:rPr>
        <w:br/>
      </w:r>
      <w:r>
        <w:rPr>
          <w:rFonts w:hint="eastAsia"/>
        </w:rPr>
        <w:t>　　　　二、农地流转行业从业人员规模</w:t>
      </w:r>
      <w:r>
        <w:rPr>
          <w:rFonts w:hint="eastAsia"/>
        </w:rPr>
        <w:br/>
      </w:r>
      <w:r>
        <w:rPr>
          <w:rFonts w:hint="eastAsia"/>
        </w:rPr>
        <w:t>　　　　三、农地流转行业市场敏感性分析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2019-2024年农地流转行业财务能力分析</w:t>
      </w:r>
      <w:r>
        <w:rPr>
          <w:rFonts w:hint="eastAsia"/>
        </w:rPr>
        <w:br/>
      </w:r>
      <w:r>
        <w:rPr>
          <w:rFonts w:hint="eastAsia"/>
        </w:rPr>
        <w:t>　　　　一、农地流转行业盈利能力</w:t>
      </w:r>
      <w:r>
        <w:rPr>
          <w:rFonts w:hint="eastAsia"/>
        </w:rPr>
        <w:br/>
      </w:r>
      <w:r>
        <w:rPr>
          <w:rFonts w:hint="eastAsia"/>
        </w:rPr>
        <w:t>　　　　二、农地流转行业偿债能力</w:t>
      </w:r>
      <w:r>
        <w:rPr>
          <w:rFonts w:hint="eastAsia"/>
        </w:rPr>
        <w:br/>
      </w:r>
      <w:r>
        <w:rPr>
          <w:rFonts w:hint="eastAsia"/>
        </w:rPr>
        <w:t>　　　　三、农地流转行业营运能力</w:t>
      </w:r>
      <w:r>
        <w:rPr>
          <w:rFonts w:hint="eastAsia"/>
        </w:rPr>
        <w:br/>
      </w:r>
      <w:r>
        <w:rPr>
          <w:rFonts w:hint="eastAsia"/>
        </w:rPr>
        <w:t>　　　　四、农地流转行业发展能力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中国农地流转行业细分市场调研与机会挖掘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农地流转细分市场（一）市场调研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农地流转细分市场（二）市场调研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中国农地流转行业区域市场调研分析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2019-2024年中国农地流转行业重点区域调研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一、重点地区（一）农地流转市场规模与特点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二、重点地区（二）农地流转市场规模及特点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三、重点地区（三）农地流转市场规模及特点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四、重点地区（四）农地流转市场规模及特点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不同区域农地流转市场的对比与启示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二、农地流转市场拓展策略与建议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中国农地流转行业的营销渠道与客户分析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农地流转行业渠道分析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二、各类渠道对农地流转行业的影响</w:t>
      </w:r>
      <w:r>
        <w:rPr>
          <w:rFonts w:hint="eastAsia"/>
        </w:rPr>
        <w:br/>
      </w:r>
      <w:r>
        <w:rPr>
          <w:rFonts w:hint="eastAsia"/>
        </w:rPr>
        <w:t>　　　　三、主要农地流转企业渠道策略研究</w:t>
      </w:r>
      <w:r>
        <w:rPr>
          <w:rFonts w:hint="eastAsia"/>
        </w:rPr>
        <w:br/>
      </w:r>
      <w:r>
        <w:rPr>
          <w:rFonts w:hint="eastAsia"/>
        </w:rPr>
        <w:t>　　第二节 农地流转行业客户分析与定位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中国农地流转行业竞争格局及策略选择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农地流转行业总体市场竞争状况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一、农地流转行业竞争结构分析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二、农地流转企业竞争格局与集中度评估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三、农地流转行业SWOT分析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农地流转行业重点企业调研分析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农地流转企业发展策略分析</w:t>
      </w:r>
      <w:r>
        <w:rPr>
          <w:rFonts w:hint="eastAsia"/>
        </w:rPr>
        <w:br/>
      </w:r>
      <w:r>
        <w:rPr>
          <w:rFonts w:hint="eastAsia"/>
        </w:rPr>
        <w:t>　　第一节 农地流转市场与销售策略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农地流转品牌战略思考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中国农地流转行业发展环境分析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二、农地流转行业主管部门、监管体制及相关政策法规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3、农地流转行业的主要法律、法规和政策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4、2025年农地流转行业法律法规和政策对行业的影响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二、农地流转消费者需求分析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一、农地流转技术的应用与创新</w:t>
      </w:r>
      <w:r>
        <w:rPr>
          <w:rFonts w:hint="eastAsia"/>
        </w:rPr>
        <w:br/>
      </w:r>
      <w:r>
        <w:rPr>
          <w:rFonts w:hint="eastAsia"/>
        </w:rPr>
        <w:t>　　　　二、农地流转行业发展的技术趋势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2025-2031年农地流转行业展趋势预测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2025-2031年农地流转市场发展前景分析</w:t>
      </w:r>
      <w:r>
        <w:rPr>
          <w:rFonts w:hint="eastAsia"/>
        </w:rPr>
        <w:br/>
      </w:r>
      <w:r>
        <w:rPr>
          <w:rFonts w:hint="eastAsia"/>
        </w:rPr>
        <w:t>　　　　一、农地流转市场发展潜力</w:t>
      </w:r>
      <w:r>
        <w:rPr>
          <w:rFonts w:hint="eastAsia"/>
        </w:rPr>
        <w:br/>
      </w:r>
      <w:r>
        <w:rPr>
          <w:rFonts w:hint="eastAsia"/>
        </w:rPr>
        <w:t>　　　　二、农地流转市场前景分析</w:t>
      </w:r>
      <w:r>
        <w:rPr>
          <w:rFonts w:hint="eastAsia"/>
        </w:rPr>
        <w:br/>
      </w:r>
      <w:r>
        <w:rPr>
          <w:rFonts w:hint="eastAsia"/>
        </w:rPr>
        <w:t>　　　　三、农地流转细分行业发展前景分析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2025-2031年农地流转发展趋势预测</w:t>
      </w:r>
      <w:r>
        <w:rPr>
          <w:rFonts w:hint="eastAsia"/>
        </w:rPr>
        <w:br/>
      </w:r>
      <w:r>
        <w:rPr>
          <w:rFonts w:hint="eastAsia"/>
        </w:rPr>
        <w:t>　　　　一、农地流转发展趋势预测</w:t>
      </w:r>
      <w:r>
        <w:rPr>
          <w:rFonts w:hint="eastAsia"/>
        </w:rPr>
        <w:br/>
      </w:r>
      <w:r>
        <w:rPr>
          <w:rFonts w:hint="eastAsia"/>
        </w:rPr>
        <w:t>　　　　二、农地流转市场规模预测</w:t>
      </w:r>
      <w:r>
        <w:rPr>
          <w:rFonts w:hint="eastAsia"/>
        </w:rPr>
        <w:br/>
      </w:r>
      <w:r>
        <w:rPr>
          <w:rFonts w:hint="eastAsia"/>
        </w:rPr>
        <w:t>　　　　三、农地流转细分市场发展趋势预测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未来农地流转行业挑战与机遇探讨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一、农地流转行业挑战</w:t>
      </w:r>
      <w:r>
        <w:rPr>
          <w:rFonts w:hint="eastAsia"/>
        </w:rPr>
        <w:br/>
      </w:r>
      <w:r>
        <w:rPr>
          <w:rFonts w:hint="eastAsia"/>
        </w:rPr>
        <w:t>　　　　二、农地流转行业机遇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农地流转行业研究结论及建议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对农地流转行业发展的建议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中智:林:：对农地流转企业和投资者的建议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农地流转介绍</w:t>
      </w:r>
      <w:r>
        <w:rPr>
          <w:rFonts w:hint="eastAsia"/>
        </w:rPr>
        <w:br/>
      </w:r>
      <w:r>
        <w:rPr>
          <w:rFonts w:hint="eastAsia"/>
        </w:rPr>
        <w:t>　　图表 农地流转图片</w:t>
      </w:r>
      <w:r>
        <w:rPr>
          <w:rFonts w:hint="eastAsia"/>
        </w:rPr>
        <w:br/>
      </w:r>
      <w:r>
        <w:rPr>
          <w:rFonts w:hint="eastAsia"/>
        </w:rPr>
        <w:t>　　图表 农地流转产业链分析</w:t>
      </w:r>
      <w:r>
        <w:rPr>
          <w:rFonts w:hint="eastAsia"/>
        </w:rPr>
        <w:br/>
      </w:r>
      <w:r>
        <w:rPr>
          <w:rFonts w:hint="eastAsia"/>
        </w:rPr>
        <w:t>　　图表 农地流转主要特点</w:t>
      </w:r>
      <w:r>
        <w:rPr>
          <w:rFonts w:hint="eastAsia"/>
        </w:rPr>
        <w:br/>
      </w:r>
      <w:r>
        <w:rPr>
          <w:rFonts w:hint="eastAsia"/>
        </w:rPr>
        <w:t>　　图表 农地流转政策分析</w:t>
      </w:r>
      <w:r>
        <w:rPr>
          <w:rFonts w:hint="eastAsia"/>
        </w:rPr>
        <w:br/>
      </w:r>
      <w:r>
        <w:rPr>
          <w:rFonts w:hint="eastAsia"/>
        </w:rPr>
        <w:t>　　图表 农地流转标准 技术</w:t>
      </w:r>
      <w:r>
        <w:rPr>
          <w:rFonts w:hint="eastAsia"/>
        </w:rPr>
        <w:br/>
      </w:r>
      <w:r>
        <w:rPr>
          <w:rFonts w:hint="eastAsia"/>
        </w:rPr>
        <w:t>　　图表 农地流转最新消息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2019-2024年农地流转行业市场容量统计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2019-2024年中国农地流转行业市场规模及增长情况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2019-2024年中国农地流转行业销售收入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2019-2024年中国农地流转行业利润总额分析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2019-2024年中国农地流转行业企业数量情况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2019-2024年中国农地流转行业企业平均规模情况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农地流转价格走势</w:t>
      </w:r>
      <w:r>
        <w:rPr>
          <w:rFonts w:hint="eastAsia"/>
        </w:rPr>
        <w:br/>
      </w:r>
      <w:r>
        <w:rPr>
          <w:rFonts w:hint="eastAsia"/>
        </w:rPr>
        <w:t>　　图表 2024年农地流转成本和利润分析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2024年中国农地流转行业竞争力分析</w:t>
      </w:r>
      <w:r>
        <w:rPr>
          <w:rFonts w:hint="eastAsia"/>
        </w:rPr>
        <w:br/>
      </w:r>
      <w:r>
        <w:rPr>
          <w:rFonts w:hint="eastAsia"/>
        </w:rPr>
        <w:t>　　图表 农地流转优势</w:t>
      </w:r>
      <w:r>
        <w:rPr>
          <w:rFonts w:hint="eastAsia"/>
        </w:rPr>
        <w:br/>
      </w:r>
      <w:r>
        <w:rPr>
          <w:rFonts w:hint="eastAsia"/>
        </w:rPr>
        <w:t>　　图表 农地流转劣势</w:t>
      </w:r>
      <w:r>
        <w:rPr>
          <w:rFonts w:hint="eastAsia"/>
        </w:rPr>
        <w:br/>
      </w:r>
      <w:r>
        <w:rPr>
          <w:rFonts w:hint="eastAsia"/>
        </w:rPr>
        <w:t>　　图表 农地流转机会</w:t>
      </w:r>
      <w:r>
        <w:rPr>
          <w:rFonts w:hint="eastAsia"/>
        </w:rPr>
        <w:br/>
      </w:r>
      <w:r>
        <w:rPr>
          <w:rFonts w:hint="eastAsia"/>
        </w:rPr>
        <w:t>　　图表 农地流转威胁</w:t>
      </w:r>
      <w:r>
        <w:rPr>
          <w:rFonts w:hint="eastAsia"/>
        </w:rPr>
        <w:br/>
      </w:r>
      <w:r>
        <w:rPr>
          <w:rFonts w:hint="eastAsia"/>
        </w:rPr>
        <w:t>　　图表 2019-2024年中国农地流转行业盈利能力分析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2019-2024年中国农地流转行业运营能力分析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2019-2024年中国农地流转行业偿债能力分析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2019-2024年中国农地流转行业发展能力分析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2019-2024年中国农地流转行业经营效益分析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**地区农地流转市场规模及增长情况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**地区农地流转行业市场需求情况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**地区农地流转市场规模及增长情况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**地区农地流转行业市场需求情况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**地区农地流转市场规模及增长情况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**地区农地流转行业市场需求情况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农地流转品牌分析</w:t>
      </w:r>
      <w:r>
        <w:rPr>
          <w:rFonts w:hint="eastAsia"/>
        </w:rPr>
        <w:br/>
      </w:r>
      <w:r>
        <w:rPr>
          <w:rFonts w:hint="eastAsia"/>
        </w:rPr>
        <w:t>　　图表 农地流转企业（一）概述</w:t>
      </w:r>
      <w:r>
        <w:rPr>
          <w:rFonts w:hint="eastAsia"/>
        </w:rPr>
        <w:br/>
      </w:r>
      <w:r>
        <w:rPr>
          <w:rFonts w:hint="eastAsia"/>
        </w:rPr>
        <w:t>　　图表 企业农地流转业务分析</w:t>
      </w:r>
      <w:r>
        <w:rPr>
          <w:rFonts w:hint="eastAsia"/>
        </w:rPr>
        <w:br/>
      </w:r>
      <w:r>
        <w:rPr>
          <w:rFonts w:hint="eastAsia"/>
        </w:rPr>
        <w:t>　　图表 农地流转企业（一）经营情况分析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农地流转企业（一）盈利能力情况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农地流转企业（二）简介</w:t>
      </w:r>
      <w:r>
        <w:rPr>
          <w:rFonts w:hint="eastAsia"/>
        </w:rPr>
        <w:br/>
      </w:r>
      <w:r>
        <w:rPr>
          <w:rFonts w:hint="eastAsia"/>
        </w:rPr>
        <w:t>　　图表 企业农地流转业务</w:t>
      </w:r>
      <w:r>
        <w:rPr>
          <w:rFonts w:hint="eastAsia"/>
        </w:rPr>
        <w:br/>
      </w:r>
      <w:r>
        <w:rPr>
          <w:rFonts w:hint="eastAsia"/>
        </w:rPr>
        <w:t>　　图表 农地流转企业（二）经营情况分析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农地流转企业（二）盈利能力情况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农地流转企业（二）偿债能力情况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农地流转企业（二）运营能力情况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农地流转企业（二）成长能力情况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农地流转企业（三）概况</w:t>
      </w:r>
      <w:r>
        <w:rPr>
          <w:rFonts w:hint="eastAsia"/>
        </w:rPr>
        <w:br/>
      </w:r>
      <w:r>
        <w:rPr>
          <w:rFonts w:hint="eastAsia"/>
        </w:rPr>
        <w:t>　　图表 企业农地流转业务情况</w:t>
      </w:r>
      <w:r>
        <w:rPr>
          <w:rFonts w:hint="eastAsia"/>
        </w:rPr>
        <w:br/>
      </w:r>
      <w:r>
        <w:rPr>
          <w:rFonts w:hint="eastAsia"/>
        </w:rPr>
        <w:t>　　图表 农地流转企业（三）经营情况分析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农地流转企业（三）盈利能力情况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农地流转发展有利因素分析</w:t>
      </w:r>
      <w:r>
        <w:rPr>
          <w:rFonts w:hint="eastAsia"/>
        </w:rPr>
        <w:br/>
      </w:r>
      <w:r>
        <w:rPr>
          <w:rFonts w:hint="eastAsia"/>
        </w:rPr>
        <w:t>　　图表 农地流转发展不利因素分析</w:t>
      </w:r>
      <w:r>
        <w:rPr>
          <w:rFonts w:hint="eastAsia"/>
        </w:rPr>
        <w:br/>
      </w:r>
      <w:r>
        <w:rPr>
          <w:rFonts w:hint="eastAsia"/>
        </w:rPr>
        <w:t>　　图表 进入农地流转行业壁垒</w:t>
      </w:r>
      <w:r>
        <w:rPr>
          <w:rFonts w:hint="eastAsia"/>
        </w:rPr>
        <w:br/>
      </w:r>
      <w:r>
        <w:rPr>
          <w:rFonts w:hint="eastAsia"/>
        </w:rPr>
        <w:t>　　图表 2025-2031年中国农地流转行业市场容量预测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2025-2031年中国农地流转行业市场规模预测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2025-2031年中国农地流转市场前景分析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2025-2031年中国农地流转行业风险研究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2025-2031年中国农地流转行业发展趋势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cd234a7804d2a" w:history="1">
        <w:r>
          <w:rPr>
            <w:rStyle w:val="Hyperlink"/>
          </w:rPr>
          <w:t>中国农地流转发展现状分析与市场前景报告（2025-2031年）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cd234a7804d2a" w:history="1">
        <w:r>
          <w:rPr>
            <w:rStyle w:val="Hyperlink"/>
          </w:rPr>
          <w:t>https://www.20087.com/7/28/NongDiLiuZhuanDeQianJing.html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热点：土地流转信息平台、农村土地流转、土地流转合同协议、土地流转的方式、土地流转价格标准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cfa7839a14be1" w:history="1">
      <w:r>
        <w:rPr>
          <w:rStyle w:val="Hyperlink"/>
        </w:rPr>
        <w:t>中国农地流转发展现状分析与市场前景报告（2025-2031年）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NongDiLiuZhuanDeQianJing.html" TargetMode="External" Id="R12acd234a780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NongDiLiuZhuanDeQianJing.html" TargetMode="External" Id="Rd5ecfa7839a1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2025-11-30T06:28:30Z</dcterms:created>
  <dcterms:modified xsi:type="dcterms:W3CDTF">2025-11-30T07:28:30Z</dcterms:modified>
  <dc:subject>中国农地流转发展现状分析与市场前景报告（2025-2031年）</dc:subject>
  <dc:title>中国农地流转发展现状分析与市场前景报告（2025-2031年）</dc:title>
  <cp:keywords>中国农地流转发展现状分析与市场前景报告（2025-2031年）</cp:keywords>
  <dc:description>中国农地流转发展现状分析与市场前景报告（2025-2031年）</dc:description>
</cp:coreProperties>
</file>