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0307ab1bd40a9" w:history="1">
              <w:r>
                <w:rPr>
                  <w:rStyle w:val="Hyperlink"/>
                </w:rPr>
                <w:t>2025-2031年中国杂交水稻种子行业现状全面调研与发展趋势报告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0307ab1bd40a9" w:history="1">
              <w:r>
                <w:rPr>
                  <w:rStyle w:val="Hyperlink"/>
                </w:rPr>
                <w:t>2025-2031年中国杂交水稻种子行业现状全面调研与发展趋势报告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0307ab1bd40a9" w:history="1">
                <w:r>
                  <w:rPr>
                    <w:rStyle w:val="Hyperlink"/>
                  </w:rPr>
                  <w:t>https://www.20087.com/7/68/ZaJiaoShuiDaoZhongZiFaZhanQuShiF.html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水稻种子是由两个遗传背景差异较大的水稻品种杂交而成，其后代通常表现出较强的生长势和较高的产量潜力。自袁隆平院士成功培育出第一代杂交水稻以来，杂交水稻技术在全球范围内得到了广泛应用，极大地提高了水稻的产量和抗逆性，对保障粮食安全和促进农业可持续发展产生了深远影响。近年来，通过分子标记辅助选择和基因编辑等现代生物技术，杂交水稻的育种效率和精准度得到了大幅提升。</w:t>
      </w:r>
      <w:r>
        <w:rPr>
          <w:rFonts w:hint="eastAsia"/>
        </w:rPr>
        <w:br/>
      </w:r>
      <w:r>
        <w:rPr>
          <w:rFonts w:hint="eastAsia"/>
        </w:rPr>
        <w:t>　　未来，杂交水稻种子的发展将更加注重品种改良和智慧农业的应用。一方面，育种工作将朝着提高水稻的营养价值、增强对病虫害的抵抗力和适应气候变化的能力方向发展，以应对全球粮食需求的挑战。另一方面，数字化和智能化技术将在杂交水稻种植中发挥更大作用，如精准灌溉、智能施肥和病虫害监测，以提高农业生产效率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0307ab1bd40a9" w:history="1">
        <w:r>
          <w:rPr>
            <w:rStyle w:val="Hyperlink"/>
          </w:rPr>
          <w:t>2025-2031年中国杂交水稻种子行业现状全面调研与发展趋势报告</w:t>
        </w:r>
      </w:hyperlink>
      <w:r>
        <w:rPr>
          <w:rFonts w:hint="eastAsia"/>
        </w:rPr>
        <w:t>》基于多年杂交水稻种子行业研究积累，结合杂交水稻种子行业市场现状，通过资深研究团队对杂交水稻种子市场资讯的系统整理与分析，依托权威数据资源及长期市场监测数据库，对杂交水稻种子行业进行了全面调研。报告详细分析了杂交水稻种子市场规模、市场前景、技术现状及未来发展方向，重点评估了杂交水稻种子行业内企业的竞争格局及经营表现，并通过SWOT分析揭示了杂交水稻种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70307ab1bd40a9" w:history="1">
        <w:r>
          <w:rPr>
            <w:rStyle w:val="Hyperlink"/>
          </w:rPr>
          <w:t>2025-2031年中国杂交水稻种子行业现状全面调研与发展趋势报告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》为投资者提供了准确的市场现状分析及前景预判，帮助挖掘行业投资价值，并提出投资策略与营销策略建议，是把握杂交水稻种子行业动态、优化决策的重要工具。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中国杂交水稻种子行业概述及运行环境解析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一、杂交水稻种子定义</w:t>
      </w:r>
      <w:r>
        <w:rPr>
          <w:rFonts w:hint="eastAsia"/>
        </w:rPr>
        <w:br/>
      </w:r>
      <w:r>
        <w:rPr>
          <w:rFonts w:hint="eastAsia"/>
        </w:rPr>
        <w:t>　　　　二、杂交水稻种子产品分类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第三节 中国杂交水稻种子行业政策环境分析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一、杂交水稻种子产业政策分析</w:t>
      </w:r>
      <w:r>
        <w:rPr>
          <w:rFonts w:hint="eastAsia"/>
        </w:rPr>
        <w:br/>
      </w:r>
      <w:r>
        <w:rPr>
          <w:rFonts w:hint="eastAsia"/>
        </w:rPr>
        <w:t>　　　　　　1、行业主要法律法规</w:t>
      </w:r>
      <w:r>
        <w:rPr>
          <w:rFonts w:hint="eastAsia"/>
        </w:rPr>
        <w:br/>
      </w:r>
      <w:r>
        <w:rPr>
          <w:rFonts w:hint="eastAsia"/>
        </w:rPr>
        <w:t>　　　　　　2、政策环境对行业的影响</w:t>
      </w:r>
      <w:r>
        <w:rPr>
          <w:rFonts w:hint="eastAsia"/>
        </w:rPr>
        <w:br/>
      </w:r>
      <w:r>
        <w:rPr>
          <w:rFonts w:hint="eastAsia"/>
        </w:rPr>
        <w:t>　　　　二、杂交水稻种子行业监管体制分析</w:t>
      </w:r>
      <w:r>
        <w:rPr>
          <w:rFonts w:hint="eastAsia"/>
        </w:rPr>
        <w:br/>
      </w:r>
      <w:r>
        <w:rPr>
          <w:rFonts w:hint="eastAsia"/>
        </w:rPr>
        <w:t>　　第四节 中国杂交水稻种子行业社会发展环境分析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全球杂交水稻种子所属行业发展分析</w:t>
      </w:r>
      <w:r>
        <w:rPr>
          <w:rFonts w:hint="eastAsia"/>
        </w:rPr>
        <w:br/>
      </w:r>
      <w:r>
        <w:rPr>
          <w:rFonts w:hint="eastAsia"/>
        </w:rPr>
        <w:t>　　第一节 全球杂交水稻种子所属行业现状调研</w:t>
      </w:r>
      <w:r>
        <w:rPr>
          <w:rFonts w:hint="eastAsia"/>
        </w:rPr>
        <w:br/>
      </w:r>
      <w:r>
        <w:rPr>
          <w:rFonts w:hint="eastAsia"/>
        </w:rPr>
        <w:t>　　　　一、全球杂交水稻种植情况分析</w:t>
      </w:r>
      <w:r>
        <w:rPr>
          <w:rFonts w:hint="eastAsia"/>
        </w:rPr>
        <w:br/>
      </w:r>
      <w:r>
        <w:rPr>
          <w:rFonts w:hint="eastAsia"/>
        </w:rPr>
        <w:t>　　　　二、全球杂交水稻种子行业发展分析</w:t>
      </w:r>
      <w:r>
        <w:rPr>
          <w:rFonts w:hint="eastAsia"/>
        </w:rPr>
        <w:br/>
      </w:r>
      <w:r>
        <w:rPr>
          <w:rFonts w:hint="eastAsia"/>
        </w:rPr>
        <w:t>　　第二节 2025年全球杂交水稻种子竞争格局</w:t>
      </w:r>
      <w:r>
        <w:rPr>
          <w:rFonts w:hint="eastAsia"/>
        </w:rPr>
        <w:br/>
      </w:r>
      <w:r>
        <w:rPr>
          <w:rFonts w:hint="eastAsia"/>
        </w:rPr>
        <w:t>　　第三节 全球主要国家杂交水稻种子市场研究</w:t>
      </w:r>
      <w:r>
        <w:rPr>
          <w:rFonts w:hint="eastAsia"/>
        </w:rPr>
        <w:br/>
      </w:r>
      <w:r>
        <w:rPr>
          <w:rFonts w:hint="eastAsia"/>
        </w:rPr>
        <w:t>　　　　一、越南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三、菲律宾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2020-2025年杂交水稻种子行业发展特性分析</w:t>
      </w:r>
      <w:r>
        <w:rPr>
          <w:rFonts w:hint="eastAsia"/>
        </w:rPr>
        <w:br/>
      </w:r>
      <w:r>
        <w:rPr>
          <w:rFonts w:hint="eastAsia"/>
        </w:rPr>
        <w:t>　　第一节 杂交水稻种子行业上下游产业链分析</w:t>
      </w:r>
      <w:r>
        <w:rPr>
          <w:rFonts w:hint="eastAsia"/>
        </w:rPr>
        <w:br/>
      </w:r>
      <w:r>
        <w:rPr>
          <w:rFonts w:hint="eastAsia"/>
        </w:rPr>
        <w:t>　　第二节 杂交水稻种子行业进入壁垒</w:t>
      </w:r>
      <w:r>
        <w:rPr>
          <w:rFonts w:hint="eastAsia"/>
        </w:rPr>
        <w:br/>
      </w:r>
      <w:r>
        <w:rPr>
          <w:rFonts w:hint="eastAsia"/>
        </w:rPr>
        <w:t>　　　　一、种子生产经营许可证制度</w:t>
      </w:r>
      <w:r>
        <w:rPr>
          <w:rFonts w:hint="eastAsia"/>
        </w:rPr>
        <w:br/>
      </w:r>
      <w:r>
        <w:rPr>
          <w:rFonts w:hint="eastAsia"/>
        </w:rPr>
        <w:t>　　　　二、高技术壁垒</w:t>
      </w:r>
      <w:r>
        <w:rPr>
          <w:rFonts w:hint="eastAsia"/>
        </w:rPr>
        <w:br/>
      </w:r>
      <w:r>
        <w:rPr>
          <w:rFonts w:hint="eastAsia"/>
        </w:rPr>
        <w:t>　　　　三、品种权壁垒</w:t>
      </w:r>
      <w:r>
        <w:rPr>
          <w:rFonts w:hint="eastAsia"/>
        </w:rPr>
        <w:br/>
      </w:r>
      <w:r>
        <w:rPr>
          <w:rFonts w:hint="eastAsia"/>
        </w:rPr>
        <w:t>　　　　四、品种权壁垒</w:t>
      </w:r>
      <w:r>
        <w:rPr>
          <w:rFonts w:hint="eastAsia"/>
        </w:rPr>
        <w:br/>
      </w:r>
      <w:r>
        <w:rPr>
          <w:rFonts w:hint="eastAsia"/>
        </w:rPr>
        <w:t>　　第三节 杂交水稻种子行业区域特征</w:t>
      </w:r>
      <w:r>
        <w:rPr>
          <w:rFonts w:hint="eastAsia"/>
        </w:rPr>
        <w:br/>
      </w:r>
      <w:r>
        <w:rPr>
          <w:rFonts w:hint="eastAsia"/>
        </w:rPr>
        <w:t>　　第四节 杂交水稻种子行业发展特征</w:t>
      </w:r>
      <w:r>
        <w:rPr>
          <w:rFonts w:hint="eastAsia"/>
        </w:rPr>
        <w:br/>
      </w:r>
      <w:r>
        <w:rPr>
          <w:rFonts w:hint="eastAsia"/>
        </w:rPr>
        <w:t>　　　　一、季节性强</w:t>
      </w:r>
      <w:r>
        <w:rPr>
          <w:rFonts w:hint="eastAsia"/>
        </w:rPr>
        <w:br/>
      </w:r>
      <w:r>
        <w:rPr>
          <w:rFonts w:hint="eastAsia"/>
        </w:rPr>
        <w:t>　　　　二、地域限制性大</w:t>
      </w:r>
      <w:r>
        <w:rPr>
          <w:rFonts w:hint="eastAsia"/>
        </w:rPr>
        <w:br/>
      </w:r>
      <w:r>
        <w:rPr>
          <w:rFonts w:hint="eastAsia"/>
        </w:rPr>
        <w:t>　　　　三、需求价格弹性低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2020-2025年杂交水稻种子所属行业分析</w:t>
      </w:r>
      <w:r>
        <w:rPr>
          <w:rFonts w:hint="eastAsia"/>
        </w:rPr>
        <w:br/>
      </w:r>
      <w:r>
        <w:rPr>
          <w:rFonts w:hint="eastAsia"/>
        </w:rPr>
        <w:t>　　2019年杂交水稻制种面积138万亩，比减少31万亩。单产为173公斤/亩，略高于的171公斤每亩。</w:t>
      </w:r>
      <w:r>
        <w:rPr>
          <w:rFonts w:hint="eastAsia"/>
        </w:rPr>
        <w:br/>
      </w:r>
      <w:r>
        <w:rPr>
          <w:rFonts w:hint="eastAsia"/>
        </w:rPr>
        <w:t>　　从总供给看，杂交水稻制种面积大幅回调，单产略高于去年，新收获种子2.4亿公斤，加上期末有效库存1.6亿公斤，可供种子总量约4亿公斤，比略有下降。</w:t>
      </w:r>
      <w:r>
        <w:rPr>
          <w:rFonts w:hint="eastAsia"/>
        </w:rPr>
        <w:br/>
      </w:r>
      <w:r>
        <w:rPr>
          <w:rFonts w:hint="eastAsia"/>
        </w:rPr>
        <w:t>　　2020-2025年杂交水稻制种面积趋势</w:t>
      </w:r>
      <w:r>
        <w:rPr>
          <w:rFonts w:hint="eastAsia"/>
        </w:rPr>
        <w:br/>
      </w:r>
      <w:r>
        <w:rPr>
          <w:rFonts w:hint="eastAsia"/>
        </w:rPr>
        <w:t>　　第一节 杂交水稻种子所属行业市场规模分析</w:t>
      </w:r>
      <w:r>
        <w:rPr>
          <w:rFonts w:hint="eastAsia"/>
        </w:rPr>
        <w:br/>
      </w:r>
      <w:r>
        <w:rPr>
          <w:rFonts w:hint="eastAsia"/>
        </w:rPr>
        <w:t>　　第二节 杂交水稻种子所属行业产销分析</w:t>
      </w:r>
      <w:r>
        <w:rPr>
          <w:rFonts w:hint="eastAsia"/>
        </w:rPr>
        <w:br/>
      </w:r>
      <w:r>
        <w:rPr>
          <w:rFonts w:hint="eastAsia"/>
        </w:rPr>
        <w:t>　　第三节 杂交水稻种子所属行业出口分析</w:t>
      </w:r>
      <w:r>
        <w:rPr>
          <w:rFonts w:hint="eastAsia"/>
        </w:rPr>
        <w:br/>
      </w:r>
      <w:r>
        <w:rPr>
          <w:rFonts w:hint="eastAsia"/>
        </w:rPr>
        <w:t>　　　　一、我国杂交水稻种子出口特点分析</w:t>
      </w:r>
      <w:r>
        <w:rPr>
          <w:rFonts w:hint="eastAsia"/>
        </w:rPr>
        <w:br/>
      </w:r>
      <w:r>
        <w:rPr>
          <w:rFonts w:hint="eastAsia"/>
        </w:rPr>
        <w:t>　　　　二、我国杂交水稻种子出口去向分析</w:t>
      </w:r>
      <w:r>
        <w:rPr>
          <w:rFonts w:hint="eastAsia"/>
        </w:rPr>
        <w:br/>
      </w:r>
      <w:r>
        <w:rPr>
          <w:rFonts w:hint="eastAsia"/>
        </w:rPr>
        <w:t>　　　　三、我国杂交水稻种子出口规模分析</w:t>
      </w:r>
      <w:r>
        <w:rPr>
          <w:rFonts w:hint="eastAsia"/>
        </w:rPr>
        <w:br/>
      </w:r>
      <w:r>
        <w:rPr>
          <w:rFonts w:hint="eastAsia"/>
        </w:rPr>
        <w:t>　　　　四、我国杂交水稻种子出口优势分析</w:t>
      </w:r>
      <w:r>
        <w:rPr>
          <w:rFonts w:hint="eastAsia"/>
        </w:rPr>
        <w:br/>
      </w:r>
      <w:r>
        <w:rPr>
          <w:rFonts w:hint="eastAsia"/>
        </w:rPr>
        <w:t>　　　　五、我国杂交水稻种子出口存在问题分析</w:t>
      </w:r>
      <w:r>
        <w:rPr>
          <w:rFonts w:hint="eastAsia"/>
        </w:rPr>
        <w:br/>
      </w:r>
      <w:r>
        <w:rPr>
          <w:rFonts w:hint="eastAsia"/>
        </w:rPr>
        <w:t>　　　　六、我国杂交水稻种子出口对策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2020-2025年杂交水稻种子行业竞争格局分析</w:t>
      </w:r>
      <w:r>
        <w:rPr>
          <w:rFonts w:hint="eastAsia"/>
        </w:rPr>
        <w:br/>
      </w:r>
      <w:r>
        <w:rPr>
          <w:rFonts w:hint="eastAsia"/>
        </w:rPr>
        <w:t>　　第一节 杂交水稻种子行业竞争结构分析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一、杂交水稻种子行业竞争概况</w:t>
      </w:r>
      <w:r>
        <w:rPr>
          <w:rFonts w:hint="eastAsia"/>
        </w:rPr>
        <w:br/>
      </w:r>
      <w:r>
        <w:rPr>
          <w:rFonts w:hint="eastAsia"/>
        </w:rPr>
        <w:t>　　　　二、中国杂交水稻种子行业竞争力分析</w:t>
      </w:r>
      <w:r>
        <w:rPr>
          <w:rFonts w:hint="eastAsia"/>
        </w:rPr>
        <w:br/>
      </w:r>
      <w:r>
        <w:rPr>
          <w:rFonts w:hint="eastAsia"/>
        </w:rPr>
        <w:t>　　　　三、杂交水稻种子行业主要企业竞争力分析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杂交水稻种子行业集中度分析</w:t>
      </w:r>
      <w:r>
        <w:rPr>
          <w:rFonts w:hint="eastAsia"/>
        </w:rPr>
        <w:br/>
      </w:r>
      <w:r>
        <w:rPr>
          <w:rFonts w:hint="eastAsia"/>
        </w:rPr>
        <w:t>　　　　一、育成品种集中度分析</w:t>
      </w:r>
      <w:r>
        <w:rPr>
          <w:rFonts w:hint="eastAsia"/>
        </w:rPr>
        <w:br/>
      </w:r>
      <w:r>
        <w:rPr>
          <w:rFonts w:hint="eastAsia"/>
        </w:rPr>
        <w:t>　　　　二、品种区域集中度分析</w:t>
      </w:r>
      <w:r>
        <w:rPr>
          <w:rFonts w:hint="eastAsia"/>
        </w:rPr>
        <w:br/>
      </w:r>
      <w:r>
        <w:rPr>
          <w:rFonts w:hint="eastAsia"/>
        </w:rPr>
        <w:t>　　第三节 杂交水稻种子行业国际竞争力比较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一、我国杂交水稻种子国际竞争力优势</w:t>
      </w:r>
      <w:r>
        <w:rPr>
          <w:rFonts w:hint="eastAsia"/>
        </w:rPr>
        <w:br/>
      </w:r>
      <w:r>
        <w:rPr>
          <w:rFonts w:hint="eastAsia"/>
        </w:rPr>
        <w:t>　　　　二、杂交水稻在海外市场的开拓方式</w:t>
      </w:r>
      <w:r>
        <w:rPr>
          <w:rFonts w:hint="eastAsia"/>
        </w:rPr>
        <w:br/>
      </w:r>
      <w:r>
        <w:rPr>
          <w:rFonts w:hint="eastAsia"/>
        </w:rPr>
        <w:t>　　　　　　1、种子贸易</w:t>
      </w:r>
      <w:r>
        <w:rPr>
          <w:rFonts w:hint="eastAsia"/>
        </w:rPr>
        <w:br/>
      </w:r>
      <w:r>
        <w:rPr>
          <w:rFonts w:hint="eastAsia"/>
        </w:rPr>
        <w:t>　　　　　　2、对外投资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杂交水稻种子行业竞争对手分析</w:t>
      </w:r>
      <w:r>
        <w:rPr>
          <w:rFonts w:hint="eastAsia"/>
        </w:rPr>
        <w:br/>
      </w:r>
      <w:r>
        <w:rPr>
          <w:rFonts w:hint="eastAsia"/>
        </w:rPr>
        <w:t>　　第一节 隆平高科（000998）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丰乐种业（000713）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大北农（002385）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神农大丰（300189）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荃银高科（300087）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中国杂交水稻种子行业技术发展分析</w:t>
      </w:r>
      <w:r>
        <w:rPr>
          <w:rFonts w:hint="eastAsia"/>
        </w:rPr>
        <w:br/>
      </w:r>
      <w:r>
        <w:rPr>
          <w:rFonts w:hint="eastAsia"/>
        </w:rPr>
        <w:t>　　第一节 中国杂交水稻种子行业技术发展概述</w:t>
      </w:r>
      <w:r>
        <w:rPr>
          <w:rFonts w:hint="eastAsia"/>
        </w:rPr>
        <w:br/>
      </w:r>
      <w:r>
        <w:rPr>
          <w:rFonts w:hint="eastAsia"/>
        </w:rPr>
        <w:t>　　第二节 中国杂交水稻种子制种技术发展水平</w:t>
      </w:r>
      <w:r>
        <w:rPr>
          <w:rFonts w:hint="eastAsia"/>
        </w:rPr>
        <w:br/>
      </w:r>
      <w:r>
        <w:rPr>
          <w:rFonts w:hint="eastAsia"/>
        </w:rPr>
        <w:t>　　第三节 中国杂交水稻种子技术发展趋势预测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2025-2031年中国杂交水稻种子行业发展前景预测分析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2025-2031年中国杂交水稻种子产品发展趋势预测分析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二、杂交水稻种子行业发展方向分析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2025-2031年中国杂交水稻种子行业市场发展前景预测分析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一、杂交水稻种子供给预测分析</w:t>
      </w:r>
      <w:r>
        <w:rPr>
          <w:rFonts w:hint="eastAsia"/>
        </w:rPr>
        <w:br/>
      </w:r>
      <w:r>
        <w:rPr>
          <w:rFonts w:hint="eastAsia"/>
        </w:rPr>
        <w:t>　　　　二、杂交水稻种子需求预测分析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2025-2031年中国杂交水稻种子行业投资机会与投资风险分析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2025-2031年中国杂交水稻种子产业投资环境分析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2025-2031年中国杂交水稻种子海外投资机会分析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(中^智^林)2025-2031年中国杂交水稻种子行业投资风险分析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四、预测性风险及防范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1：2020-2025年中国季度GDP增长率走势图单位：%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2：2020-2025年中国国内生产总值状况分析</w:t>
      </w:r>
      <w:r>
        <w:rPr>
          <w:rFonts w:hint="eastAsia"/>
        </w:rPr>
        <w:br/>
      </w:r>
      <w:r>
        <w:rPr>
          <w:rFonts w:hint="eastAsia"/>
        </w:rPr>
        <w:t>　　图表 3：2020-2025年中国分产业季度GDP增长率走势图单位：%</w:t>
      </w:r>
      <w:r>
        <w:rPr>
          <w:rFonts w:hint="eastAsia"/>
        </w:rPr>
        <w:br/>
      </w:r>
      <w:r>
        <w:rPr>
          <w:rFonts w:hint="eastAsia"/>
        </w:rPr>
        <w:t>　　图表 4：2020-2025年中国工业增加值走势图单位：%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6：2020-2025年中国东、中、西部地区固定资产投资走势图单位：%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7：2020-2025年中国月度进出口走势图单位：%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8：2020-2025年中国社会消费品零售总额走势图单位：亿元，%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9：2020-2025年中国社会消费品零售总额构成走势图单位：%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10：2020-2025年中国城乡居民收入状况分析</w:t>
      </w:r>
      <w:r>
        <w:rPr>
          <w:rFonts w:hint="eastAsia"/>
        </w:rPr>
        <w:br/>
      </w:r>
      <w:r>
        <w:rPr>
          <w:rFonts w:hint="eastAsia"/>
        </w:rPr>
        <w:t>　　图表 11：2020-2025年中国CPI、PPI走势图单位：%</w:t>
      </w:r>
      <w:r>
        <w:rPr>
          <w:rFonts w:hint="eastAsia"/>
        </w:rPr>
        <w:br/>
      </w:r>
      <w:r>
        <w:rPr>
          <w:rFonts w:hint="eastAsia"/>
        </w:rPr>
        <w:t>　　图表 12：2020-2025年中国企业商品价格指数走势图（上年同期为100）</w:t>
      </w:r>
      <w:r>
        <w:rPr>
          <w:rFonts w:hint="eastAsia"/>
        </w:rPr>
        <w:br/>
      </w:r>
      <w:r>
        <w:rPr>
          <w:rFonts w:hint="eastAsia"/>
        </w:rPr>
        <w:t>　　图表 13：2020-2025年中国货币供应量走势图单位：亿元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14：2020-2025年中国存、贷款量走势图单位：亿元%</w:t>
      </w:r>
      <w:r>
        <w:rPr>
          <w:rFonts w:hint="eastAsia"/>
        </w:rPr>
        <w:br/>
      </w:r>
      <w:r>
        <w:rPr>
          <w:rFonts w:hint="eastAsia"/>
        </w:rPr>
        <w:t>　　图表 15：2020-2025年中国汇储备总额走势图单位：亿美元、%</w:t>
      </w:r>
      <w:r>
        <w:rPr>
          <w:rFonts w:hint="eastAsia"/>
        </w:rPr>
        <w:br/>
      </w:r>
      <w:r>
        <w:rPr>
          <w:rFonts w:hint="eastAsia"/>
        </w:rPr>
        <w:t>　　图表 16：全国农作物种子行业管理体制</w:t>
      </w:r>
      <w:r>
        <w:rPr>
          <w:rFonts w:hint="eastAsia"/>
        </w:rPr>
        <w:br/>
      </w:r>
      <w:r>
        <w:rPr>
          <w:rFonts w:hint="eastAsia"/>
        </w:rPr>
        <w:t>　　图表 17：早稻、中晚稻、粳稻平均收购价（元/50公斤）</w:t>
      </w:r>
      <w:r>
        <w:rPr>
          <w:rFonts w:hint="eastAsia"/>
        </w:rPr>
        <w:br/>
      </w:r>
      <w:r>
        <w:rPr>
          <w:rFonts w:hint="eastAsia"/>
        </w:rPr>
        <w:t>　　图表 18：主要大米生产国大米出口量（百万吨）</w:t>
      </w:r>
      <w:r>
        <w:rPr>
          <w:rFonts w:hint="eastAsia"/>
        </w:rPr>
        <w:br/>
      </w:r>
      <w:r>
        <w:rPr>
          <w:rFonts w:hint="eastAsia"/>
        </w:rPr>
        <w:t>　　图表 19：不同国家大米单产（吨/公顷）</w:t>
      </w:r>
      <w:r>
        <w:rPr>
          <w:rFonts w:hint="eastAsia"/>
        </w:rPr>
        <w:br/>
      </w:r>
      <w:r>
        <w:rPr>
          <w:rFonts w:hint="eastAsia"/>
        </w:rPr>
        <w:t>　　图表 20：2025-2031年国际杂交水稻市场规模</w:t>
      </w:r>
      <w:r>
        <w:rPr>
          <w:rFonts w:hint="eastAsia"/>
        </w:rPr>
        <w:br/>
      </w:r>
      <w:r>
        <w:rPr>
          <w:rFonts w:hint="eastAsia"/>
        </w:rPr>
        <w:t>　　图表 21：种子上下游产业链图</w:t>
      </w:r>
      <w:r>
        <w:rPr>
          <w:rFonts w:hint="eastAsia"/>
        </w:rPr>
        <w:br/>
      </w:r>
      <w:r>
        <w:rPr>
          <w:rFonts w:hint="eastAsia"/>
        </w:rPr>
        <w:t>　　图表 22：2025-2031年我国杂交水稻种子市场份额</w:t>
      </w:r>
      <w:r>
        <w:rPr>
          <w:rFonts w:hint="eastAsia"/>
        </w:rPr>
        <w:br/>
      </w:r>
      <w:r>
        <w:rPr>
          <w:rFonts w:hint="eastAsia"/>
        </w:rPr>
        <w:t>　　图表 23：2020-2025年我国杂交水稻制种面积</w:t>
      </w:r>
      <w:r>
        <w:rPr>
          <w:rFonts w:hint="eastAsia"/>
        </w:rPr>
        <w:br/>
      </w:r>
      <w:r>
        <w:rPr>
          <w:rFonts w:hint="eastAsia"/>
        </w:rPr>
        <w:t>　　图表 24：2020-2025年全国杂交水稻种新产种子产量</w:t>
      </w:r>
      <w:r>
        <w:rPr>
          <w:rFonts w:hint="eastAsia"/>
        </w:rPr>
        <w:br/>
      </w:r>
      <w:r>
        <w:rPr>
          <w:rFonts w:hint="eastAsia"/>
        </w:rPr>
        <w:t>　　图表 25：2020-2025年我国杂交稻种出口量</w:t>
      </w:r>
      <w:r>
        <w:rPr>
          <w:rFonts w:hint="eastAsia"/>
        </w:rPr>
        <w:br/>
      </w:r>
      <w:r>
        <w:rPr>
          <w:rFonts w:hint="eastAsia"/>
        </w:rPr>
        <w:t>　　图表 27：企业育成品种数量维持高位，商业化育种体系建设效果显着</w:t>
      </w:r>
      <w:r>
        <w:rPr>
          <w:rFonts w:hint="eastAsia"/>
        </w:rPr>
        <w:br/>
      </w:r>
      <w:r>
        <w:rPr>
          <w:rFonts w:hint="eastAsia"/>
        </w:rPr>
        <w:t>　　图表 28：2025年以来龙头种企审定国审占比显着提升</w:t>
      </w:r>
      <w:r>
        <w:rPr>
          <w:rFonts w:hint="eastAsia"/>
        </w:rPr>
        <w:br/>
      </w:r>
      <w:r>
        <w:rPr>
          <w:rFonts w:hint="eastAsia"/>
        </w:rPr>
        <w:t>　　图表 29：2025年隆平高科在各大稻区审定品种数量占比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0307ab1bd40a9" w:history="1">
        <w:r>
          <w:rPr>
            <w:rStyle w:val="Hyperlink"/>
          </w:rPr>
          <w:t>2025-2031年中国杂交水稻种子行业现状全面调研与发展趋势报告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0307ab1bd40a9" w:history="1">
        <w:r>
          <w:rPr>
            <w:rStyle w:val="Hyperlink"/>
          </w:rPr>
          <w:t>https://www.20087.com/7/68/ZaJiaoShuiDaoZhongZiFaZhanQuShiF.html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水稻种子前十名、杂交水稻种子多少钱一斤、水稻亩产1500斤正常吗、杂交水稻种子价格表、杂交稻米和大米区别、中科3号杂交水稻种子、矮杆大粒1009水稻种子、杂交水稻种子质量国家标准、杂交水稻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0a131d860451d" w:history="1">
      <w:r>
        <w:rPr>
          <w:rStyle w:val="Hyperlink"/>
        </w:rPr>
        <w:t>2025-2031年中国杂交水稻种子行业现状全面调研与发展趋势报告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aJiaoShuiDaoZhongZiFaZhanQuShiF.html" TargetMode="External" Id="Rf870307ab1bd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aJiaoShuiDaoZhongZiFaZhanQuShiF.html" TargetMode="External" Id="R9e00a131d860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2025-01-06T06:53:00Z</dcterms:created>
  <dcterms:modified xsi:type="dcterms:W3CDTF">2025-01-06T07:53:00Z</dcterms:modified>
  <dc:subject>2025-2031年中国杂交水稻种子行业现状全面调研与发展趋势报告</dc:subject>
  <dc:title>2025-2031年中国杂交水稻种子行业现状全面调研与发展趋势报告</dc:title>
  <cp:keywords>2025-2031年中国杂交水稻种子行业现状全面调研与发展趋势报告</cp:keywords>
  <dc:description>2025-2031年中国杂交水稻种子行业现状全面调研与发展趋势报告</dc:description>
</cp:coreProperties>
</file>