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ec4a5fdc045c0" w:history="1">
              <w:r>
                <w:rPr>
                  <w:rStyle w:val="Hyperlink"/>
                </w:rPr>
                <w:t>中国鲜活畜禽发展现状分析与市场前景（2025-2031年）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ec4a5fdc045c0" w:history="1">
              <w:r>
                <w:rPr>
                  <w:rStyle w:val="Hyperlink"/>
                </w:rPr>
                <w:t>中国鲜活畜禽发展现状分析与市场前景（2025-2031年）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ec4a5fdc045c0" w:history="1">
                <w:r>
                  <w:rPr>
                    <w:rStyle w:val="Hyperlink"/>
                  </w:rPr>
                  <w:t>https://www.20087.com/7/78/XianHuoChuQinFaZhanQianJingFenXi.html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活畜禽是用于肉用、蛋用或乳用的活体动物，主要包括猪、牛、羊、鸡、鸭、鹅等，广泛应用于农业养殖、屠宰加工、食品供应链及餐饮消费等领域，具备供应周期短、流通环节多、市场需求刚性、产业链条长等特征。近年来，随着居民消费结构升级与食品安全监管趋严，鲜活畜禽产业在保障市场供应、提升产品质量与推动养殖现代化方面的作用逐步增强。目前，主流养殖模式正由传统散户养殖向规模化、标准化、智能化方向转型，部分企业已在环境控制、疫病防控、自动化饲喂、可追溯体系建设等方面取得进展，提升行业的整体运营效率与安全水平。</w:t>
      </w:r>
      <w:r>
        <w:rPr>
          <w:rFonts w:hint="eastAsia"/>
        </w:rPr>
        <w:br/>
      </w:r>
      <w:r>
        <w:rPr>
          <w:rFonts w:hint="eastAsia"/>
        </w:rPr>
        <w:t>　　未来，杏果脯将朝着健康化、功能化、个性化方向发展。随着消费者对低糖、低卡、天然成分的关注提升，产品将在天然甜味剂替代、功能性成分添加（如益生菌、膳食纤维、维生素）、无添加防腐剂等方面实现突破，满足健康零食市场的发展需求。同时，行业将推动杏果脯向个性化定制方向演进，支持按口味偏好、营养需求、包装风格进行定制化生产，提升品牌的市场差异化竞争力。此外，随着文化消费与礼品市场的拓展，杏果脯将更多融入地域文化主题包装、节庆礼盒、品牌联名等场景，推动其向文化消费与礼品化方向演进。行业将加强配方创新、包装设计与渠道拓展，推动杏果脯从传统休闲食品向健康、功能、个性化的现代零食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ec4a5fdc045c0" w:history="1">
        <w:r>
          <w:rPr>
            <w:rStyle w:val="Hyperlink"/>
          </w:rPr>
          <w:t>中国鲜活畜禽发展现状分析与市场前景（2025-2031年）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鲜活畜禽行业的发展现状、市场规模、供需动态及进出口情况。报告详细解读了鲜活畜禽产业链上下游、重点区域市场、竞争格局及领先企业的表现，同时评估了鲜活畜禽行业风险与投资机会。通过对鲜活畜禽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鲜活畜禽行业概述</w:t>
      </w:r>
      <w:r>
        <w:rPr>
          <w:rFonts w:hint="eastAsia"/>
        </w:rPr>
        <w:br/>
      </w:r>
      <w:r>
        <w:rPr>
          <w:rFonts w:hint="eastAsia"/>
        </w:rPr>
        <w:t>　　第一节 鲜活畜禽定义与分类</w:t>
      </w:r>
      <w:r>
        <w:rPr>
          <w:rFonts w:hint="eastAsia"/>
        </w:rPr>
        <w:br/>
      </w:r>
      <w:r>
        <w:rPr>
          <w:rFonts w:hint="eastAsia"/>
        </w:rPr>
        <w:t>　　第二节 鲜活畜禽应用领域</w:t>
      </w:r>
      <w:r>
        <w:rPr>
          <w:rFonts w:hint="eastAsia"/>
        </w:rPr>
        <w:br/>
      </w:r>
      <w:r>
        <w:rPr>
          <w:rFonts w:hint="eastAsia"/>
        </w:rPr>
        <w:t>　　第三节 鲜活畜禽行业经济指标分析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鲜活畜禽产业链及经营模式分析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三、鲜活畜禽销售模式及销售渠道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全球鲜活畜禽市场发展综述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2019-2024年全球鲜活畜禽市场规模与趋势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主要国家与地区鲜活畜禽市场分析</w:t>
      </w:r>
      <w:r>
        <w:rPr>
          <w:rFonts w:hint="eastAsia"/>
        </w:rPr>
        <w:br/>
      </w:r>
      <w:r>
        <w:rPr>
          <w:rFonts w:hint="eastAsia"/>
        </w:rPr>
        <w:t>　　第三节 2025-2031年全球鲜活畜禽行业发展趋势与前景预测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中国鲜活畜禽行业市场分析</w:t>
      </w:r>
      <w:r>
        <w:rPr>
          <w:rFonts w:hint="eastAsia"/>
        </w:rPr>
        <w:br/>
      </w:r>
      <w:r>
        <w:rPr>
          <w:rFonts w:hint="eastAsia"/>
        </w:rPr>
        <w:t>　　第一节 2024-2025年鲜活畜禽产能与投资动态</w:t>
      </w:r>
      <w:r>
        <w:rPr>
          <w:rFonts w:hint="eastAsia"/>
        </w:rPr>
        <w:br/>
      </w:r>
      <w:r>
        <w:rPr>
          <w:rFonts w:hint="eastAsia"/>
        </w:rPr>
        <w:t>　　　　一、国内鲜活畜禽产能及利用情况</w:t>
      </w:r>
      <w:r>
        <w:rPr>
          <w:rFonts w:hint="eastAsia"/>
        </w:rPr>
        <w:br/>
      </w:r>
      <w:r>
        <w:rPr>
          <w:rFonts w:hint="eastAsia"/>
        </w:rPr>
        <w:t>　　　　二、鲜活畜禽产能扩张与投资动态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2025-2031年鲜活畜禽行业产量统计与趋势预测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一、2019-2024年鲜活畜禽行业产量数据统计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1、2019-2024年鲜活畜禽产量及增长趋势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2、2019-2024年鲜活畜禽细分产品产量及份额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二、影响鲜活畜禽产量的关键因素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三、2025-2031年鲜活畜禽产量预测</w:t>
      </w:r>
      <w:r>
        <w:rPr>
          <w:rFonts w:hint="eastAsia"/>
        </w:rPr>
        <w:br/>
      </w:r>
      <w:r>
        <w:rPr>
          <w:rFonts w:hint="eastAsia"/>
        </w:rPr>
        <w:t>　　第三节 2025-2031年鲜活畜禽市场需求与销售分析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一、2024-2025年鲜活畜禽行业需求现状</w:t>
      </w:r>
      <w:r>
        <w:rPr>
          <w:rFonts w:hint="eastAsia"/>
        </w:rPr>
        <w:br/>
      </w:r>
      <w:r>
        <w:rPr>
          <w:rFonts w:hint="eastAsia"/>
        </w:rPr>
        <w:t>　　　　二、鲜活畜禽客户群体与需求特点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三、2019-2024年鲜活畜禽行业销售规模分析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四、2025-2031年鲜活畜禽市场增长潜力与规模预测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中国鲜活畜禽细分市场与下游应用领域分析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鲜活畜禽细分市场分析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一、2024-2025年鲜活畜禽主要细分产品市场现状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鲜活畜禽下游应用与客户群体分析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一、2024-2025年鲜活畜禽各应用领域市场现状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2024-2025年鲜活畜禽行业技术发展现状及趋势分析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鲜活畜禽行业技术发展现状分析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国内外鲜活畜禽行业技术差异与原因</w:t>
      </w:r>
      <w:r>
        <w:rPr>
          <w:rFonts w:hint="eastAsia"/>
        </w:rPr>
        <w:br/>
      </w:r>
      <w:r>
        <w:rPr>
          <w:rFonts w:hint="eastAsia"/>
        </w:rPr>
        <w:t>　　第三节 鲜活畜禽行业技术发展方向、趋势预测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提升鲜活畜禽行业技术能力策略建议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鲜活畜禽价格机制与竞争策略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一、2019-2024年鲜活畜禽市场价格走势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鲜活畜禽定价策略与方法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2025-2031年鲜活畜禽价格竞争态势与趋势预测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中国鲜活畜禽行业重点区域市场研究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2024-2025年重点区域鲜活畜禽市场发展概况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二、2019-2024年鲜活畜禽市场需求规模情况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三、2025-2031年鲜活畜禽行业发展潜力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二、2019-2024年鲜活畜禽市场需求规模情况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三、2025-2031年鲜活畜禽行业发展潜力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二、2019-2024年鲜活畜禽市场需求规模情况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三、2025-2031年鲜活畜禽行业发展潜力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二、2019-2024年鲜活畜禽市场需求规模情况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三、2025-2031年鲜活畜禽行业发展潜力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二、2019-2024年鲜活畜禽市场需求规模情况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三、2025-2031年鲜活畜禽行业发展潜力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2019-2024年中国鲜活畜禽行业进出口情况分析</w:t>
      </w:r>
      <w:r>
        <w:rPr>
          <w:rFonts w:hint="eastAsia"/>
        </w:rPr>
        <w:br/>
      </w:r>
      <w:r>
        <w:rPr>
          <w:rFonts w:hint="eastAsia"/>
        </w:rPr>
        <w:t>　　第一节 鲜活畜禽行业进口情况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一、2019-2024年鲜活畜禽进口规模及增长情况</w:t>
      </w:r>
      <w:r>
        <w:rPr>
          <w:rFonts w:hint="eastAsia"/>
        </w:rPr>
        <w:br/>
      </w:r>
      <w:r>
        <w:rPr>
          <w:rFonts w:hint="eastAsia"/>
        </w:rPr>
        <w:t>　　　　二、鲜活畜禽主要进口来源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鲜活畜禽行业出口情况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一、2019-2024年鲜活畜禽出口规模及增长情况</w:t>
      </w:r>
      <w:r>
        <w:rPr>
          <w:rFonts w:hint="eastAsia"/>
        </w:rPr>
        <w:br/>
      </w:r>
      <w:r>
        <w:rPr>
          <w:rFonts w:hint="eastAsia"/>
        </w:rPr>
        <w:t>　　　　二、鲜活畜禽主要出口目的地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2019-2024年中国鲜活畜禽行业总体发展与财务状况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2019-2024年中国鲜活畜禽行业规模情况</w:t>
      </w:r>
      <w:r>
        <w:rPr>
          <w:rFonts w:hint="eastAsia"/>
        </w:rPr>
        <w:br/>
      </w:r>
      <w:r>
        <w:rPr>
          <w:rFonts w:hint="eastAsia"/>
        </w:rPr>
        <w:t>　　　　一、鲜活畜禽行业企业数量规模</w:t>
      </w:r>
      <w:r>
        <w:rPr>
          <w:rFonts w:hint="eastAsia"/>
        </w:rPr>
        <w:br/>
      </w:r>
      <w:r>
        <w:rPr>
          <w:rFonts w:hint="eastAsia"/>
        </w:rPr>
        <w:t>　　　　二、鲜活畜禽行业从业人员规模</w:t>
      </w:r>
      <w:r>
        <w:rPr>
          <w:rFonts w:hint="eastAsia"/>
        </w:rPr>
        <w:br/>
      </w:r>
      <w:r>
        <w:rPr>
          <w:rFonts w:hint="eastAsia"/>
        </w:rPr>
        <w:t>　　　　三、鲜活畜禽行业市场敏感性分析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2019-2024年中国鲜活畜禽行业财务能力分析</w:t>
      </w:r>
      <w:r>
        <w:rPr>
          <w:rFonts w:hint="eastAsia"/>
        </w:rPr>
        <w:br/>
      </w:r>
      <w:r>
        <w:rPr>
          <w:rFonts w:hint="eastAsia"/>
        </w:rPr>
        <w:t>　　　　一、鲜活畜禽行业盈利能力</w:t>
      </w:r>
      <w:r>
        <w:rPr>
          <w:rFonts w:hint="eastAsia"/>
        </w:rPr>
        <w:br/>
      </w:r>
      <w:r>
        <w:rPr>
          <w:rFonts w:hint="eastAsia"/>
        </w:rPr>
        <w:t>　　　　二、鲜活畜禽行业偿债能力</w:t>
      </w:r>
      <w:r>
        <w:rPr>
          <w:rFonts w:hint="eastAsia"/>
        </w:rPr>
        <w:br/>
      </w:r>
      <w:r>
        <w:rPr>
          <w:rFonts w:hint="eastAsia"/>
        </w:rPr>
        <w:t>　　　　三、鲜活畜禽行业营运能力</w:t>
      </w:r>
      <w:r>
        <w:rPr>
          <w:rFonts w:hint="eastAsia"/>
        </w:rPr>
        <w:br/>
      </w:r>
      <w:r>
        <w:rPr>
          <w:rFonts w:hint="eastAsia"/>
        </w:rPr>
        <w:t>　　　　四、鲜活畜禽行业发展能力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鲜活畜禽行业重点企业调研分析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二、企业鲜活畜禽业务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二、企业鲜活畜禽业务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二、企业鲜活畜禽业务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二、企业鲜活畜禽业务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二、企业鲜活畜禽业务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二、企业鲜活畜禽业务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中国鲜活畜禽行业竞争格局分析</w:t>
      </w:r>
      <w:r>
        <w:rPr>
          <w:rFonts w:hint="eastAsia"/>
        </w:rPr>
        <w:br/>
      </w:r>
      <w:r>
        <w:rPr>
          <w:rFonts w:hint="eastAsia"/>
        </w:rPr>
        <w:t>　　第一节 鲜活畜禽行业竞争格局总览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2024-2025年鲜活畜禽行业竞争力分析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2019-2024年鲜活畜禽行业企业并购活动分析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2024-2025年鲜活畜禽行业会展与招投标活动分析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一、鲜活畜禽行业会展活动及其市场影响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2025年中国鲜活畜禽企业发展企业发展策略与建议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鲜活畜禽销售模式与渠道策略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鲜活畜禽品牌与市场推广策略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鲜活畜禽研发投入与技术创新能力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鲜活畜禽合作联盟与资源整合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中国鲜活畜禽行业风险与对策</w:t>
      </w:r>
      <w:r>
        <w:rPr>
          <w:rFonts w:hint="eastAsia"/>
        </w:rPr>
        <w:br/>
      </w:r>
      <w:r>
        <w:rPr>
          <w:rFonts w:hint="eastAsia"/>
        </w:rPr>
        <w:t>　　第一节 鲜活畜禽行业SWOT分析</w:t>
      </w:r>
      <w:r>
        <w:rPr>
          <w:rFonts w:hint="eastAsia"/>
        </w:rPr>
        <w:br/>
      </w:r>
      <w:r>
        <w:rPr>
          <w:rFonts w:hint="eastAsia"/>
        </w:rPr>
        <w:t>　　　　一、鲜活畜禽行业优势</w:t>
      </w:r>
      <w:r>
        <w:rPr>
          <w:rFonts w:hint="eastAsia"/>
        </w:rPr>
        <w:br/>
      </w:r>
      <w:r>
        <w:rPr>
          <w:rFonts w:hint="eastAsia"/>
        </w:rPr>
        <w:t>　　　　二、鲜活畜禽行业劣势</w:t>
      </w:r>
      <w:r>
        <w:rPr>
          <w:rFonts w:hint="eastAsia"/>
        </w:rPr>
        <w:br/>
      </w:r>
      <w:r>
        <w:rPr>
          <w:rFonts w:hint="eastAsia"/>
        </w:rPr>
        <w:t>　　　　三、鲜活畜禽市场机会</w:t>
      </w:r>
      <w:r>
        <w:rPr>
          <w:rFonts w:hint="eastAsia"/>
        </w:rPr>
        <w:br/>
      </w:r>
      <w:r>
        <w:rPr>
          <w:rFonts w:hint="eastAsia"/>
        </w:rPr>
        <w:t>　　　　四、鲜活畜禽市场威胁</w:t>
      </w:r>
      <w:r>
        <w:rPr>
          <w:rFonts w:hint="eastAsia"/>
        </w:rPr>
        <w:br/>
      </w:r>
      <w:r>
        <w:rPr>
          <w:rFonts w:hint="eastAsia"/>
        </w:rPr>
        <w:t>　　第二节 鲜活畜禽行业风险及对策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2025-2031年中国鲜活畜禽行业前景与发展趋势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2024-2025年鲜活畜禽行业发展环境分析</w:t>
      </w:r>
      <w:r>
        <w:rPr>
          <w:rFonts w:hint="eastAsia"/>
        </w:rPr>
        <w:br/>
      </w:r>
      <w:r>
        <w:rPr>
          <w:rFonts w:hint="eastAsia"/>
        </w:rPr>
        <w:t>　　　　一、鲜活畜禽行业主管部门与监管体制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二、鲜活畜禽行业主要法律法规及政策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三、鲜活畜禽行业标准与质量监管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2025-2031年鲜活畜禽行业发展趋势与方向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2025-2031年鲜活畜禽行业发展潜力与机遇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鲜活畜禽行业研究结论与建议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中^智^林^：鲜活畜禽行业发展建议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鲜活畜禽行业历程</w:t>
      </w:r>
      <w:r>
        <w:rPr>
          <w:rFonts w:hint="eastAsia"/>
        </w:rPr>
        <w:br/>
      </w:r>
      <w:r>
        <w:rPr>
          <w:rFonts w:hint="eastAsia"/>
        </w:rPr>
        <w:t>　　图表 鲜活畜禽行业生命周期</w:t>
      </w:r>
      <w:r>
        <w:rPr>
          <w:rFonts w:hint="eastAsia"/>
        </w:rPr>
        <w:br/>
      </w:r>
      <w:r>
        <w:rPr>
          <w:rFonts w:hint="eastAsia"/>
        </w:rPr>
        <w:t>　　图表 鲜活畜禽行业产业链分析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2019-2024年中国鲜活畜禽行业市场规模及增长情况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2019-2024年鲜活畜禽行业市场容量分析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2019-2024年中国鲜活畜禽行业产能统计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2019-2024年中国鲜活畜禽行业产量及增长趋势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2019-2024年中国鲜活畜禽市场需求量及增速统计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2024年中国鲜活畜禽行业需求领域分布格局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2019-2024年中国鲜活畜禽行业销售收入分析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2019-2024年中国鲜活畜禽行业盈利情况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2019-2024年中国鲜活畜禽行业利润总额统计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2019-2024年中国鲜活畜禽进口数量分析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2019-2024年中国鲜活畜禽进口金额分析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2019-2024年中国鲜活畜禽出口数量分析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2019-2024年中国鲜活畜禽出口金额分析</w:t>
      </w:r>
      <w:r>
        <w:rPr>
          <w:rFonts w:hint="eastAsia"/>
        </w:rPr>
        <w:br/>
      </w:r>
      <w:r>
        <w:rPr>
          <w:rFonts w:hint="eastAsia"/>
        </w:rPr>
        <w:t>　　图表 2024年中国鲜活畜禽进口国家及地区分析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2024年中国鲜活畜禽出口国家及地区分析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2019-2024年中国鲜活畜禽行业企业数量情况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2019-2024年中国鲜活畜禽行业企业平均规模情况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**地区鲜活畜禽市场规模及增长情况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**地区鲜活畜禽行业市场需求情况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**地区鲜活畜禽市场规模及增长情况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**地区鲜活畜禽行业市场需求情况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**地区鲜活畜禽市场规模及增长情况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**地区鲜活畜禽行业市场需求情况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**地区鲜活畜禽市场规模及增长情况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**地区鲜活畜禽行业市场需求情况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鲜活畜禽重点企业（一）基本信息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鲜活畜禽重点企业（一）经营情况分析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鲜活畜禽重点企业（一）主要经济指标情况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鲜活畜禽重点企业（一）盈利能力情况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鲜活畜禽重点企业（一）偿债能力情况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鲜活畜禽重点企业（一）运营能力情况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鲜活畜禽重点企业（一）成长能力情况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鲜活畜禽重点企业（二）基本信息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鲜活畜禽重点企业（二）经营情况分析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鲜活畜禽重点企业（二）主要经济指标情况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鲜活畜禽重点企业（二）盈利能力情况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鲜活畜禽重点企业（二）偿债能力情况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鲜活畜禽重点企业（二）运营能力情况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鲜活畜禽重点企业（二）成长能力情况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鲜活畜禽重点企业（三）基本信息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鲜活畜禽重点企业（三）经营情况分析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鲜活畜禽重点企业（三）主要经济指标情况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鲜活畜禽重点企业（三）盈利能力情况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鲜活畜禽重点企业（三）偿债能力情况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鲜活畜禽重点企业（三）运营能力情况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鲜活畜禽重点企业（三）成长能力情况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2025-2031年中国鲜活畜禽行业产能预测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2025-2031年中国鲜活畜禽行业产量预测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2025-2031年中国鲜活畜禽市场需求量预测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2025-2031年中国鲜活畜禽行业供需平衡预测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2025-2031年中国鲜活畜禽行业市场容量预测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2025-2031年中国鲜活畜禽行业市场规模预测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2025-2031年中国鲜活畜禽市场前景分析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2025-2031年中国鲜活畜禽行业发展趋势预测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ec4a5fdc045c0" w:history="1">
        <w:r>
          <w:rPr>
            <w:rStyle w:val="Hyperlink"/>
          </w:rPr>
          <w:t>中国鲜活畜禽发展现状分析与市场前景（2025-2031年）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ec4a5fdc045c0" w:history="1">
        <w:r>
          <w:rPr>
            <w:rStyle w:val="Hyperlink"/>
          </w:rPr>
          <w:t>https://www.20087.com/7/78/XianHuoChuQinFaZhanQianJingFenXi.html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热点：畜禽养殖、鲜活畜禽产品必须包装吗、活禽是指哪些动物、生鲜畜禽产品包括哪些、畜禽产品包括哪些、生鲜家禽产品、家禽和家畜什么区别、活畜禽交易市场管理办法、家禽家畜分类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927fb975d4d73" w:history="1">
      <w:r>
        <w:rPr>
          <w:rStyle w:val="Hyperlink"/>
        </w:rPr>
        <w:t>中国鲜活畜禽发展现状分析与市场前景（2025-2031年）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XianHuoChuQinFaZhanQianJingFenXi.html" TargetMode="External" Id="R208ec4a5fdc0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XianHuoChuQinFaZhanQianJingFenXi.html" TargetMode="External" Id="Rf01927fb975d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2025-07-25T05:39:01Z</dcterms:created>
  <dcterms:modified xsi:type="dcterms:W3CDTF">2025-07-25T06:39:01Z</dcterms:modified>
  <dc:subject>中国鲜活畜禽发展现状分析与市场前景（2025-2031年）</dc:subject>
  <dc:title>中国鲜活畜禽发展现状分析与市场前景（2025-2031年）</dc:title>
  <cp:keywords>中国鲜活畜禽发展现状分析与市场前景（2025-2031年）</cp:keywords>
  <dc:description>中国鲜活畜禽发展现状分析与市场前景（2025-2031年）</dc:description>
</cp:coreProperties>
</file>